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9963" w14:textId="4F36A18A" w:rsidR="00335BF5" w:rsidRPr="00DB706D" w:rsidRDefault="00335BF5" w:rsidP="00ED2FFB">
      <w:pPr>
        <w:spacing w:after="0"/>
        <w:jc w:val="center"/>
        <w:rPr>
          <w:rFonts w:ascii="Georgia" w:eastAsia="Arial Unicode MS" w:hAnsi="Georgia" w:cstheme="majorHAnsi"/>
          <w:b/>
          <w:kern w:val="0"/>
          <w:lang w:val="pl-PL" w:eastAsia="en-GB" w:bidi="en-GB"/>
          <w14:ligatures w14:val="none"/>
        </w:rPr>
      </w:pPr>
      <w:r w:rsidRPr="00DB706D">
        <w:rPr>
          <w:rFonts w:ascii="Georgia" w:eastAsia="Arial Unicode MS" w:hAnsi="Georgia" w:cstheme="majorHAnsi"/>
          <w:b/>
          <w:kern w:val="0"/>
          <w:lang w:val="pl-PL" w:eastAsia="en-GB" w:bidi="en-GB"/>
          <w14:ligatures w14:val="none"/>
        </w:rPr>
        <w:t>Zasady przetwarzania danych osobowych klientów Multitude Bank (Polityka prywatności)</w:t>
      </w:r>
    </w:p>
    <w:p w14:paraId="7730E1D7" w14:textId="77777777" w:rsidR="00ED2FFB" w:rsidRPr="00DB706D" w:rsidRDefault="00ED2FFB" w:rsidP="009B7601">
      <w:pPr>
        <w:spacing w:after="0"/>
        <w:rPr>
          <w:rFonts w:ascii="Georgia" w:eastAsia="Arial Unicode MS" w:hAnsi="Georgia" w:cstheme="majorHAnsi"/>
          <w:b/>
          <w:kern w:val="0"/>
          <w:lang w:val="pl-PL" w:eastAsia="en-GB" w:bidi="en-GB"/>
          <w14:ligatures w14:val="none"/>
        </w:rPr>
      </w:pPr>
    </w:p>
    <w:p w14:paraId="0DD93E1E" w14:textId="7AEA9506" w:rsidR="00335BF5" w:rsidRPr="00DB706D" w:rsidRDefault="00335BF5" w:rsidP="00D86C3D">
      <w:pPr>
        <w:spacing w:after="0" w:line="276" w:lineRule="auto"/>
        <w:ind w:right="-610"/>
        <w:jc w:val="both"/>
        <w:outlineLvl w:val="0"/>
        <w:rPr>
          <w:rFonts w:ascii="Georgia" w:hAnsi="Georgia" w:cstheme="majorHAnsi"/>
          <w:bCs/>
          <w:i/>
          <w:iCs/>
          <w:kern w:val="0"/>
          <w:lang w:val="pl-PL"/>
          <w14:ligatures w14:val="none"/>
        </w:rPr>
      </w:pPr>
      <w:r w:rsidRPr="00DB706D">
        <w:rPr>
          <w:rFonts w:ascii="Georgia" w:hAnsi="Georgia" w:cstheme="majorHAnsi"/>
          <w:bCs/>
          <w:i/>
          <w:iCs/>
          <w:kern w:val="0"/>
          <w:lang w:val="pl-PL"/>
          <w14:ligatures w14:val="none"/>
        </w:rPr>
        <w:t xml:space="preserve">Ostatnia aktualizacja: </w:t>
      </w:r>
      <w:r w:rsidR="00170A10" w:rsidRPr="00DB706D">
        <w:rPr>
          <w:rFonts w:ascii="Georgia" w:hAnsi="Georgia" w:cstheme="majorHAnsi"/>
          <w:bCs/>
          <w:i/>
          <w:iCs/>
          <w:kern w:val="0"/>
          <w:lang w:val="pl-PL"/>
          <w14:ligatures w14:val="none"/>
        </w:rPr>
        <w:t>1</w:t>
      </w:r>
      <w:r w:rsidR="00134359">
        <w:rPr>
          <w:rFonts w:ascii="Georgia" w:hAnsi="Georgia" w:cstheme="majorHAnsi"/>
          <w:bCs/>
          <w:i/>
          <w:iCs/>
          <w:kern w:val="0"/>
          <w:lang w:val="pl-PL"/>
          <w14:ligatures w14:val="none"/>
        </w:rPr>
        <w:t>0</w:t>
      </w:r>
      <w:r w:rsidR="00170A10" w:rsidRPr="00DB706D">
        <w:rPr>
          <w:rFonts w:ascii="Georgia" w:hAnsi="Georgia" w:cstheme="majorHAnsi"/>
          <w:bCs/>
          <w:i/>
          <w:iCs/>
          <w:kern w:val="0"/>
          <w:lang w:val="pl-PL"/>
          <w14:ligatures w14:val="none"/>
        </w:rPr>
        <w:t>.0</w:t>
      </w:r>
      <w:r w:rsidR="00134359">
        <w:rPr>
          <w:rFonts w:ascii="Georgia" w:hAnsi="Georgia" w:cstheme="majorHAnsi"/>
          <w:bCs/>
          <w:i/>
          <w:iCs/>
          <w:kern w:val="0"/>
          <w:lang w:val="pl-PL"/>
          <w14:ligatures w14:val="none"/>
        </w:rPr>
        <w:t>2</w:t>
      </w:r>
      <w:r w:rsidR="00170A10" w:rsidRPr="00DB706D">
        <w:rPr>
          <w:rFonts w:ascii="Georgia" w:hAnsi="Georgia" w:cstheme="majorHAnsi"/>
          <w:bCs/>
          <w:i/>
          <w:iCs/>
          <w:kern w:val="0"/>
          <w:lang w:val="pl-PL"/>
          <w14:ligatures w14:val="none"/>
        </w:rPr>
        <w:t>.202</w:t>
      </w:r>
      <w:r w:rsidR="00134359">
        <w:rPr>
          <w:rFonts w:ascii="Georgia" w:hAnsi="Georgia" w:cstheme="majorHAnsi"/>
          <w:bCs/>
          <w:i/>
          <w:iCs/>
          <w:kern w:val="0"/>
          <w:lang w:val="pl-PL"/>
          <w14:ligatures w14:val="none"/>
        </w:rPr>
        <w:t>6</w:t>
      </w:r>
    </w:p>
    <w:p w14:paraId="383A4D24" w14:textId="77777777" w:rsidR="00ED2FFB" w:rsidRPr="00DB706D" w:rsidRDefault="00ED2FFB" w:rsidP="00D86C3D">
      <w:pPr>
        <w:spacing w:after="0" w:line="276" w:lineRule="auto"/>
        <w:ind w:right="-610"/>
        <w:jc w:val="both"/>
        <w:outlineLvl w:val="0"/>
        <w:rPr>
          <w:rFonts w:ascii="Georgia" w:hAnsi="Georgia" w:cstheme="majorHAnsi"/>
          <w:bCs/>
          <w:i/>
          <w:iCs/>
          <w:kern w:val="0"/>
          <w:lang w:val="pl-PL"/>
          <w14:ligatures w14:val="none"/>
        </w:rPr>
      </w:pPr>
    </w:p>
    <w:p w14:paraId="65544D19" w14:textId="69AA89E1" w:rsidR="00D86C3D" w:rsidRPr="00DB706D" w:rsidRDefault="00335BF5" w:rsidP="00D86C3D">
      <w:pPr>
        <w:widowControl w:val="0"/>
        <w:spacing w:after="0" w:line="276" w:lineRule="auto"/>
        <w:ind w:right="-610"/>
        <w:jc w:val="both"/>
        <w:outlineLvl w:val="0"/>
        <w:rPr>
          <w:rFonts w:ascii="Georgia" w:eastAsia="Arial Unicode MS" w:hAnsi="Georgia" w:cstheme="majorHAnsi"/>
          <w:kern w:val="0"/>
          <w:lang w:val="pl-PL" w:eastAsia="en-GB" w:bidi="en-GB"/>
          <w14:ligatures w14:val="none"/>
        </w:rPr>
      </w:pPr>
      <w:r w:rsidRPr="00DB706D">
        <w:rPr>
          <w:rFonts w:ascii="Georgia" w:eastAsia="Arial Unicode MS" w:hAnsi="Georgia" w:cstheme="majorHAnsi"/>
          <w:kern w:val="0"/>
          <w:lang w:val="pl-PL" w:eastAsia="en-GB" w:bidi="en-GB"/>
          <w14:ligatures w14:val="none"/>
        </w:rPr>
        <w:t>Niniejsze zasady przetwarzania danych osobowych klientów (zwane dalej zasadami) opisują, jak Multitude Bank (zwany dalej również my, nas lub nasze) przetwarza dane osobowe naszych klientów i innych osób, których dane dotyczą (zwane dalej również Państwo) w związku z usługami i produktami, które oferujemy. Zasady te mają zastosowanie, jeśli korzystają Państwo, korzystali, wyrazili zamiar skorzystania lub w jakikolwiek sposób są związani z naszymi produktami lub usługami, lub jeśli wyrazili Państwo chęć otrzymania informacji o naszych produktach lub usługach.</w:t>
      </w:r>
    </w:p>
    <w:p w14:paraId="4898B012" w14:textId="77777777" w:rsidR="00ED2FFB" w:rsidRPr="00DB706D" w:rsidRDefault="00ED2FFB" w:rsidP="00D86C3D">
      <w:pPr>
        <w:widowControl w:val="0"/>
        <w:spacing w:after="0" w:line="276" w:lineRule="auto"/>
        <w:ind w:right="-610"/>
        <w:jc w:val="both"/>
        <w:outlineLvl w:val="0"/>
        <w:rPr>
          <w:rFonts w:ascii="Georgia" w:eastAsia="Arial Unicode MS" w:hAnsi="Georgia" w:cstheme="majorHAnsi"/>
          <w:kern w:val="0"/>
          <w:lang w:val="pl-PL" w:eastAsia="en-GB" w:bidi="en-GB"/>
          <w14:ligatures w14:val="none"/>
        </w:rPr>
      </w:pPr>
    </w:p>
    <w:p w14:paraId="3222C9D1" w14:textId="341E9C7C" w:rsidR="00335BF5" w:rsidRPr="00DB706D" w:rsidRDefault="00335BF5" w:rsidP="00D86C3D">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Definicje</w:t>
      </w:r>
    </w:p>
    <w:p w14:paraId="201B999A" w14:textId="77777777" w:rsidR="00D86C3D"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
          <w:lang w:val="pl-PL"/>
        </w:rPr>
      </w:pPr>
      <w:r w:rsidRPr="00DB706D">
        <w:rPr>
          <w:rFonts w:ascii="Georgia" w:hAnsi="Georgia" w:cstheme="majorHAnsi"/>
          <w:b/>
          <w:lang w:val="pl-PL"/>
        </w:rPr>
        <w:t xml:space="preserve">Klient </w:t>
      </w:r>
      <w:r w:rsidRPr="00DB706D">
        <w:rPr>
          <w:rFonts w:ascii="Georgia" w:hAnsi="Georgia" w:cstheme="majorHAnsi"/>
          <w:bCs/>
          <w:lang w:val="pl-PL"/>
        </w:rPr>
        <w:t>– Osoba fizyczna, która korzysta, korzystała lub wyraziła zamiar korzystania z produktów lub usług oferowanych przez Multitude Bank, zawarcia umowy gwarancji lub rękojmi z Multitude Bank lub wyraziła chęć otrzymania informacji o produktach lub usługach Multitude Bank;</w:t>
      </w:r>
    </w:p>
    <w:p w14:paraId="74EB7937" w14:textId="77777777" w:rsidR="00ED2FFB"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
          <w:lang w:val="pl-PL"/>
        </w:rPr>
        <w:t>Umowa</w:t>
      </w:r>
      <w:r w:rsidR="00D86C3D" w:rsidRPr="00DB706D">
        <w:rPr>
          <w:rFonts w:ascii="Georgia" w:hAnsi="Georgia" w:cstheme="majorHAnsi"/>
          <w:b/>
          <w:lang w:val="pl-PL"/>
        </w:rPr>
        <w:t xml:space="preserve"> </w:t>
      </w:r>
      <w:r w:rsidRPr="00DB706D">
        <w:rPr>
          <w:rFonts w:ascii="Georgia" w:hAnsi="Georgia" w:cstheme="majorHAnsi"/>
          <w:bCs/>
          <w:lang w:val="pl-PL"/>
        </w:rPr>
        <w:t>– Umowa zawarta między Multitude Bank a Klientem;</w:t>
      </w:r>
    </w:p>
    <w:p w14:paraId="6C8EDD6A" w14:textId="77777777" w:rsidR="00ED2FFB"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
          <w:lang w:val="pl-PL"/>
        </w:rPr>
        <w:t xml:space="preserve">Przepisy o ochronie danych </w:t>
      </w:r>
      <w:r w:rsidRPr="00DB706D">
        <w:rPr>
          <w:rFonts w:ascii="Georgia" w:hAnsi="Georgia" w:cstheme="majorHAnsi"/>
          <w:bCs/>
          <w:lang w:val="pl-PL"/>
        </w:rPr>
        <w:t>– Wszelkie obowiązujące przepisy i regulacje dotyczące przetwarzania danych osobowych, w tym, ale nie wyłącznie, RODO;</w:t>
      </w:r>
    </w:p>
    <w:p w14:paraId="18F8FDE2" w14:textId="01386BDE" w:rsidR="00335BF5"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
          <w:lang w:val="pl-PL"/>
        </w:rPr>
      </w:pPr>
      <w:r w:rsidRPr="00DB706D">
        <w:rPr>
          <w:rFonts w:ascii="Georgia" w:hAnsi="Georgia" w:cstheme="majorHAnsi"/>
          <w:b/>
          <w:lang w:val="pl-PL"/>
        </w:rPr>
        <w:t xml:space="preserve">Osoba, której dane dotyczą </w:t>
      </w:r>
      <w:r w:rsidRPr="00DB706D">
        <w:rPr>
          <w:rFonts w:ascii="Georgia" w:hAnsi="Georgia" w:cstheme="majorHAnsi"/>
          <w:bCs/>
          <w:lang w:val="pl-PL"/>
        </w:rPr>
        <w:t>– Zidentyfikowana lub możliwa do zidentyfikowania osoba fizyczna, którą można zidentyfikować bezpośrednio lub pośrednio, w szczególności na podstawie identyfikatora takiego jak imię i nazwisko, numer identyfikacyjny, dane o lokalizacji, identyfikator internetowy lub jednego lub więcej czynników specyficznych dla fizycznej, fizjologicznej, genetycznej, umysłowej, ekonomicznej, kulturowej lub społecznej tożsamości tej osoby fizycznej;</w:t>
      </w:r>
    </w:p>
    <w:p w14:paraId="23308106" w14:textId="38492F2A" w:rsidR="00335BF5" w:rsidRPr="00DB706D" w:rsidRDefault="00335BF5" w:rsidP="00ED2FFB">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
        </w:rPr>
      </w:pPr>
      <w:r w:rsidRPr="00DB706D">
        <w:rPr>
          <w:rFonts w:ascii="Georgia" w:hAnsi="Georgia" w:cstheme="majorHAnsi"/>
          <w:b/>
        </w:rPr>
        <w:t xml:space="preserve">Multitude Bank </w:t>
      </w:r>
      <w:r w:rsidRPr="00DB706D">
        <w:rPr>
          <w:rFonts w:ascii="Georgia" w:hAnsi="Georgia" w:cstheme="majorHAnsi"/>
          <w:bCs/>
        </w:rPr>
        <w:t xml:space="preserve">– Multitude Bank p.l.c., Malta Registry of Companies, </w:t>
      </w:r>
      <w:proofErr w:type="spellStart"/>
      <w:r w:rsidRPr="00DB706D">
        <w:rPr>
          <w:rFonts w:ascii="Georgia" w:hAnsi="Georgia" w:cstheme="majorHAnsi"/>
          <w:bCs/>
        </w:rPr>
        <w:t>kod</w:t>
      </w:r>
      <w:proofErr w:type="spellEnd"/>
      <w:r w:rsidRPr="00DB706D">
        <w:rPr>
          <w:rFonts w:ascii="Georgia" w:hAnsi="Georgia" w:cstheme="majorHAnsi"/>
          <w:bCs/>
        </w:rPr>
        <w:t xml:space="preserve"> C 56251, </w:t>
      </w:r>
      <w:proofErr w:type="spellStart"/>
      <w:r w:rsidRPr="00DB706D">
        <w:rPr>
          <w:rFonts w:ascii="Georgia" w:hAnsi="Georgia" w:cstheme="majorHAnsi"/>
          <w:bCs/>
        </w:rPr>
        <w:t>adres</w:t>
      </w:r>
      <w:proofErr w:type="spellEnd"/>
      <w:r w:rsidRPr="00DB706D">
        <w:rPr>
          <w:rFonts w:ascii="Georgia" w:hAnsi="Georgia" w:cstheme="majorHAnsi"/>
          <w:bCs/>
        </w:rPr>
        <w:t xml:space="preserve"> ST Business Centre 120 The Strand Gzira GZR 1027 Malta; e-mail: </w:t>
      </w:r>
      <w:proofErr w:type="gramStart"/>
      <w:r w:rsidRPr="00DB706D">
        <w:rPr>
          <w:rFonts w:ascii="Georgia" w:hAnsi="Georgia" w:cstheme="majorHAnsi"/>
          <w:bCs/>
        </w:rPr>
        <w:t>info@pejkarta.pl;</w:t>
      </w:r>
      <w:proofErr w:type="gramEnd"/>
    </w:p>
    <w:p w14:paraId="16D28651" w14:textId="1044A87D" w:rsidR="00335BF5" w:rsidRPr="00DB706D" w:rsidRDefault="00335BF5" w:rsidP="6211BE2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Bidi"/>
          <w:b/>
          <w:bCs/>
        </w:rPr>
      </w:pPr>
      <w:r w:rsidRPr="6211BE25">
        <w:rPr>
          <w:rFonts w:ascii="Georgia" w:hAnsi="Georgia" w:cstheme="majorBidi"/>
          <w:b/>
          <w:bCs/>
        </w:rPr>
        <w:t xml:space="preserve">Multitude Group </w:t>
      </w:r>
      <w:r w:rsidRPr="6211BE25">
        <w:rPr>
          <w:rFonts w:ascii="Georgia" w:hAnsi="Georgia" w:cstheme="majorBidi"/>
        </w:rPr>
        <w:t xml:space="preserve">– Multitude Bank </w:t>
      </w:r>
      <w:proofErr w:type="spellStart"/>
      <w:r w:rsidRPr="6211BE25">
        <w:rPr>
          <w:rFonts w:ascii="Georgia" w:hAnsi="Georgia" w:cstheme="majorBidi"/>
        </w:rPr>
        <w:t>wraz</w:t>
      </w:r>
      <w:proofErr w:type="spellEnd"/>
      <w:r w:rsidRPr="6211BE25">
        <w:rPr>
          <w:rFonts w:ascii="Georgia" w:hAnsi="Georgia" w:cstheme="majorBidi"/>
        </w:rPr>
        <w:t xml:space="preserve"> z </w:t>
      </w:r>
      <w:proofErr w:type="spellStart"/>
      <w:r w:rsidRPr="6211BE25">
        <w:rPr>
          <w:rFonts w:ascii="Georgia" w:hAnsi="Georgia" w:cstheme="majorBidi"/>
        </w:rPr>
        <w:t>firmami</w:t>
      </w:r>
      <w:proofErr w:type="spellEnd"/>
      <w:r w:rsidRPr="6211BE25">
        <w:rPr>
          <w:rFonts w:ascii="Georgia" w:hAnsi="Georgia" w:cstheme="majorBidi"/>
        </w:rPr>
        <w:t xml:space="preserve">, </w:t>
      </w:r>
      <w:proofErr w:type="spellStart"/>
      <w:r w:rsidRPr="6211BE25">
        <w:rPr>
          <w:rFonts w:ascii="Georgia" w:hAnsi="Georgia" w:cstheme="majorBidi"/>
        </w:rPr>
        <w:t>których</w:t>
      </w:r>
      <w:proofErr w:type="spellEnd"/>
      <w:r w:rsidRPr="6211BE25">
        <w:rPr>
          <w:rFonts w:ascii="Georgia" w:hAnsi="Georgia" w:cstheme="majorBidi"/>
        </w:rPr>
        <w:t xml:space="preserve"> </w:t>
      </w:r>
      <w:proofErr w:type="spellStart"/>
      <w:r w:rsidRPr="6211BE25">
        <w:rPr>
          <w:rFonts w:ascii="Georgia" w:hAnsi="Georgia" w:cstheme="majorBidi"/>
        </w:rPr>
        <w:t>większościowym</w:t>
      </w:r>
      <w:proofErr w:type="spellEnd"/>
      <w:r w:rsidRPr="6211BE25">
        <w:rPr>
          <w:rFonts w:ascii="Georgia" w:hAnsi="Georgia" w:cstheme="majorBidi"/>
        </w:rPr>
        <w:t xml:space="preserve"> </w:t>
      </w:r>
      <w:proofErr w:type="spellStart"/>
      <w:r w:rsidRPr="6211BE25">
        <w:rPr>
          <w:rFonts w:ascii="Georgia" w:hAnsi="Georgia" w:cstheme="majorBidi"/>
        </w:rPr>
        <w:t>udziałowcem</w:t>
      </w:r>
      <w:proofErr w:type="spellEnd"/>
      <w:r w:rsidRPr="6211BE25">
        <w:rPr>
          <w:rFonts w:ascii="Georgia" w:hAnsi="Georgia" w:cstheme="majorBidi"/>
        </w:rPr>
        <w:t xml:space="preserve"> jest </w:t>
      </w:r>
      <w:proofErr w:type="spellStart"/>
      <w:r w:rsidRPr="6211BE25">
        <w:rPr>
          <w:rFonts w:ascii="Georgia" w:hAnsi="Georgia" w:cstheme="majorBidi"/>
        </w:rPr>
        <w:t>bezpośrednio</w:t>
      </w:r>
      <w:proofErr w:type="spellEnd"/>
      <w:r w:rsidRPr="6211BE25">
        <w:rPr>
          <w:rFonts w:ascii="Georgia" w:hAnsi="Georgia" w:cstheme="majorBidi"/>
        </w:rPr>
        <w:t xml:space="preserve"> </w:t>
      </w:r>
      <w:proofErr w:type="spellStart"/>
      <w:r w:rsidRPr="6211BE25">
        <w:rPr>
          <w:rFonts w:ascii="Georgia" w:hAnsi="Georgia" w:cstheme="majorBidi"/>
        </w:rPr>
        <w:t>lub</w:t>
      </w:r>
      <w:proofErr w:type="spellEnd"/>
      <w:r w:rsidRPr="6211BE25">
        <w:rPr>
          <w:rFonts w:ascii="Georgia" w:hAnsi="Georgia" w:cstheme="majorBidi"/>
        </w:rPr>
        <w:t xml:space="preserve"> </w:t>
      </w:r>
      <w:proofErr w:type="spellStart"/>
      <w:r w:rsidRPr="6211BE25">
        <w:rPr>
          <w:rFonts w:ascii="Georgia" w:hAnsi="Georgia" w:cstheme="majorBidi"/>
        </w:rPr>
        <w:t>pośrednio</w:t>
      </w:r>
      <w:proofErr w:type="spellEnd"/>
      <w:r w:rsidRPr="6211BE25">
        <w:rPr>
          <w:rFonts w:ascii="Georgia" w:hAnsi="Georgia" w:cstheme="majorBidi"/>
        </w:rPr>
        <w:t xml:space="preserve"> </w:t>
      </w:r>
      <w:proofErr w:type="spellStart"/>
      <w:r w:rsidRPr="6211BE25">
        <w:rPr>
          <w:rFonts w:ascii="Georgia" w:hAnsi="Georgia" w:cstheme="majorBidi"/>
        </w:rPr>
        <w:t>jednostka</w:t>
      </w:r>
      <w:proofErr w:type="spellEnd"/>
      <w:r w:rsidRPr="6211BE25">
        <w:rPr>
          <w:rFonts w:ascii="Georgia" w:hAnsi="Georgia" w:cstheme="majorBidi"/>
        </w:rPr>
        <w:t xml:space="preserve"> </w:t>
      </w:r>
      <w:proofErr w:type="spellStart"/>
      <w:r w:rsidRPr="6211BE25">
        <w:rPr>
          <w:rFonts w:ascii="Georgia" w:hAnsi="Georgia" w:cstheme="majorBidi"/>
        </w:rPr>
        <w:t>dominująca</w:t>
      </w:r>
      <w:proofErr w:type="spellEnd"/>
      <w:r w:rsidRPr="6211BE25">
        <w:rPr>
          <w:rFonts w:ascii="Georgia" w:hAnsi="Georgia" w:cstheme="majorBidi"/>
        </w:rPr>
        <w:t xml:space="preserve"> Multitude Bank, Multitude </w:t>
      </w:r>
      <w:r w:rsidR="00170A10" w:rsidRPr="6211BE25">
        <w:rPr>
          <w:rFonts w:ascii="Georgia" w:hAnsi="Georgia" w:cstheme="majorBidi"/>
        </w:rPr>
        <w:t>AG</w:t>
      </w:r>
      <w:r w:rsidRPr="6211BE25">
        <w:rPr>
          <w:rFonts w:ascii="Georgia" w:hAnsi="Georgia" w:cstheme="majorBidi"/>
        </w:rPr>
        <w:t xml:space="preserve"> (</w:t>
      </w:r>
      <w:proofErr w:type="spellStart"/>
      <w:r w:rsidR="55CFED16" w:rsidRPr="6211BE25">
        <w:rPr>
          <w:rFonts w:ascii="Georgia" w:hAnsi="Georgia" w:cstheme="majorBidi"/>
        </w:rPr>
        <w:t>Numer</w:t>
      </w:r>
      <w:proofErr w:type="spellEnd"/>
      <w:r w:rsidR="55CFED16" w:rsidRPr="6211BE25">
        <w:rPr>
          <w:rFonts w:ascii="Georgia" w:hAnsi="Georgia" w:cstheme="majorBidi"/>
        </w:rPr>
        <w:t xml:space="preserve"> </w:t>
      </w:r>
      <w:proofErr w:type="spellStart"/>
      <w:r w:rsidR="55CFED16" w:rsidRPr="6211BE25">
        <w:rPr>
          <w:rFonts w:ascii="Georgia" w:hAnsi="Georgia" w:cstheme="majorBidi"/>
        </w:rPr>
        <w:t>identyfikacji</w:t>
      </w:r>
      <w:proofErr w:type="spellEnd"/>
      <w:r w:rsidR="55CFED16" w:rsidRPr="6211BE25">
        <w:rPr>
          <w:rFonts w:ascii="Georgia" w:hAnsi="Georgia" w:cstheme="majorBidi"/>
        </w:rPr>
        <w:t xml:space="preserve"> </w:t>
      </w:r>
      <w:proofErr w:type="spellStart"/>
      <w:r w:rsidR="55CFED16" w:rsidRPr="6211BE25">
        <w:rPr>
          <w:rFonts w:ascii="Georgia" w:hAnsi="Georgia" w:cstheme="majorBidi"/>
        </w:rPr>
        <w:t>biznesowej</w:t>
      </w:r>
      <w:proofErr w:type="spellEnd"/>
      <w:r w:rsidR="55CFED16" w:rsidRPr="6211BE25">
        <w:rPr>
          <w:rFonts w:ascii="Georgia" w:hAnsi="Georgia" w:cstheme="majorBidi"/>
        </w:rPr>
        <w:t xml:space="preserve"> w </w:t>
      </w:r>
      <w:proofErr w:type="spellStart"/>
      <w:r w:rsidR="55CFED16" w:rsidRPr="6211BE25">
        <w:rPr>
          <w:rFonts w:ascii="Georgia" w:hAnsi="Georgia" w:cstheme="majorBidi"/>
        </w:rPr>
        <w:t>Szwajcarii</w:t>
      </w:r>
      <w:proofErr w:type="spellEnd"/>
      <w:r w:rsidR="55CFED16" w:rsidRPr="6211BE25">
        <w:rPr>
          <w:rFonts w:ascii="Georgia" w:hAnsi="Georgia" w:cstheme="majorBidi"/>
        </w:rPr>
        <w:t xml:space="preserve"> CHE-445.352.012, </w:t>
      </w:r>
      <w:proofErr w:type="spellStart"/>
      <w:r w:rsidR="55CFED16" w:rsidRPr="6211BE25">
        <w:rPr>
          <w:rFonts w:ascii="Georgia" w:hAnsi="Georgia" w:cstheme="majorBidi"/>
        </w:rPr>
        <w:t>adres</w:t>
      </w:r>
      <w:proofErr w:type="spellEnd"/>
      <w:r w:rsidR="55CFED16" w:rsidRPr="6211BE25">
        <w:rPr>
          <w:rFonts w:ascii="Georgia" w:hAnsi="Georgia" w:cstheme="majorBidi"/>
        </w:rPr>
        <w:t xml:space="preserve"> </w:t>
      </w:r>
      <w:proofErr w:type="spellStart"/>
      <w:r w:rsidR="55CFED16" w:rsidRPr="6211BE25">
        <w:rPr>
          <w:rFonts w:ascii="Georgia" w:hAnsi="Georgia" w:cstheme="majorBidi"/>
        </w:rPr>
        <w:t>Grafenauweg</w:t>
      </w:r>
      <w:proofErr w:type="spellEnd"/>
      <w:r w:rsidR="55CFED16" w:rsidRPr="6211BE25">
        <w:rPr>
          <w:rFonts w:ascii="Georgia" w:hAnsi="Georgia" w:cstheme="majorBidi"/>
        </w:rPr>
        <w:t xml:space="preserve"> 8, 6300 Zug, </w:t>
      </w:r>
      <w:proofErr w:type="spellStart"/>
      <w:r w:rsidR="55CFED16" w:rsidRPr="6211BE25">
        <w:rPr>
          <w:rFonts w:ascii="Georgia" w:hAnsi="Georgia" w:cstheme="majorBidi"/>
        </w:rPr>
        <w:t>Szwajcaria</w:t>
      </w:r>
      <w:proofErr w:type="spellEnd"/>
      <w:proofErr w:type="gramStart"/>
      <w:r w:rsidRPr="6211BE25">
        <w:rPr>
          <w:rFonts w:ascii="Georgia" w:hAnsi="Georgia" w:cstheme="majorBidi"/>
        </w:rPr>
        <w:t>);</w:t>
      </w:r>
      <w:proofErr w:type="gramEnd"/>
    </w:p>
    <w:p w14:paraId="2577A1AD" w14:textId="36477224" w:rsidR="00335BF5" w:rsidRPr="00DB706D" w:rsidRDefault="00335BF5" w:rsidP="00ED2FFB">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
          <w:lang w:val="pl-PL"/>
        </w:rPr>
      </w:pPr>
      <w:r w:rsidRPr="00DB706D">
        <w:rPr>
          <w:rFonts w:ascii="Georgia" w:hAnsi="Georgia" w:cstheme="majorHAnsi"/>
          <w:b/>
          <w:lang w:val="pl-PL"/>
        </w:rPr>
        <w:t xml:space="preserve">RODO </w:t>
      </w:r>
      <w:r w:rsidRPr="00DB706D">
        <w:rPr>
          <w:rFonts w:ascii="Georgia" w:hAnsi="Georgia" w:cstheme="majorHAnsi"/>
          <w:bCs/>
          <w:lang w:val="pl-PL"/>
        </w:rPr>
        <w:t>– Rozporządzenie (UE) 2016/679 Parlamentu Europejskiego i Rady z dnia 27 kwietnia 2016 r. w sprawie ochrony osób fizycznych w związku z przetwarzaniem danych osobowych i w sprawie swobodnego przepływu takich danych oraz uchylające dyrektywę 95/46/WE (ogólne rozporządzenie o ochronie danych);</w:t>
      </w:r>
    </w:p>
    <w:p w14:paraId="798231ED" w14:textId="0F8F23FD" w:rsidR="00335BF5" w:rsidRPr="00DB706D" w:rsidRDefault="00335BF5" w:rsidP="00ED2FFB">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
          <w:lang w:val="pl-PL"/>
        </w:rPr>
      </w:pPr>
      <w:r w:rsidRPr="00DB706D">
        <w:rPr>
          <w:rFonts w:ascii="Georgia" w:hAnsi="Georgia" w:cstheme="majorHAnsi"/>
          <w:b/>
          <w:lang w:val="pl-PL"/>
        </w:rPr>
        <w:t xml:space="preserve">Dane osobowe </w:t>
      </w:r>
      <w:r w:rsidRPr="00DB706D">
        <w:rPr>
          <w:rFonts w:ascii="Georgia" w:hAnsi="Georgia" w:cstheme="majorHAnsi"/>
          <w:bCs/>
          <w:lang w:val="pl-PL"/>
        </w:rPr>
        <w:t>– Wszelkie informacje dotyczące osoby, której dane dotyczą. Dane objęte tajemnicą bankową mogą również obejmować dane osobowe;</w:t>
      </w:r>
    </w:p>
    <w:p w14:paraId="42349A0D" w14:textId="5E86C4D5" w:rsidR="00335BF5"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
          <w:lang w:val="pl-PL"/>
        </w:rPr>
        <w:t xml:space="preserve">Przetwarzanie </w:t>
      </w:r>
      <w:r w:rsidRPr="00DB706D">
        <w:rPr>
          <w:rFonts w:ascii="Georgia" w:hAnsi="Georgia" w:cstheme="majorHAnsi"/>
          <w:bCs/>
          <w:lang w:val="pl-PL"/>
        </w:rPr>
        <w:t>– Jakakolwiek operacja lub zestaw operacji wykonywanych na danych osobowych lub zestawach danych osobowych, niezależnie od tego, czy są wykonywane za pomocą środków zautomatyzowanych, takich jak zbieranie, rejestrowanie, przechowywanie, zmiana, udostępnianie, zapytania, transfer, przeglądanie itp.</w:t>
      </w:r>
    </w:p>
    <w:p w14:paraId="1453D169" w14:textId="77777777" w:rsidR="00ED2FFB" w:rsidRPr="00DB706D" w:rsidRDefault="00ED2FFB" w:rsidP="00ED2FFB">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7706ADDA" w14:textId="7624C392" w:rsidR="00335BF5" w:rsidRPr="00DB706D" w:rsidRDefault="00335BF5" w:rsidP="00ED2FFB">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Administrator danych</w:t>
      </w:r>
    </w:p>
    <w:p w14:paraId="564868D3" w14:textId="77777777" w:rsidR="00335BF5" w:rsidRPr="00DB706D" w:rsidRDefault="00335BF5" w:rsidP="00ED2FFB">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 xml:space="preserve">Multitude Bank jest odpowiedzialny za przetwarzanie Państwa danych osobowych i z tego </w:t>
      </w:r>
      <w:r w:rsidRPr="00DB706D">
        <w:rPr>
          <w:rFonts w:ascii="Georgia" w:hAnsi="Georgia" w:cstheme="majorHAnsi"/>
          <w:bCs/>
          <w:lang w:val="pl-PL"/>
        </w:rPr>
        <w:lastRenderedPageBreak/>
        <w:t>powodu jesteśmy administratorem danych zgodnie z RODO.</w:t>
      </w:r>
    </w:p>
    <w:p w14:paraId="5F687711" w14:textId="62758790" w:rsidR="00335BF5"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Ponieważ Multitude Bank jest firmą zarejestrowaną zgodnie z prawem Republiki Malty, przetwarzanie Państwa danych osobowych będzie regulowane przez prawo Malty.</w:t>
      </w:r>
    </w:p>
    <w:p w14:paraId="5FF1724B" w14:textId="77777777" w:rsidR="00ED2FFB" w:rsidRPr="00DB706D" w:rsidRDefault="00ED2FFB" w:rsidP="00ED2FFB">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45ACA0DD" w14:textId="1FABA427" w:rsidR="00335BF5" w:rsidRPr="00DB706D" w:rsidRDefault="00335BF5" w:rsidP="00ED2FFB">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Zbieranie danych osobowych</w:t>
      </w:r>
    </w:p>
    <w:p w14:paraId="0AA42863" w14:textId="77777777" w:rsidR="00335BF5" w:rsidRPr="00DB706D" w:rsidRDefault="00335BF5" w:rsidP="00ED2FFB">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Multitude Bank zbiera Państwa dane osobowe w następujący sposób:</w:t>
      </w:r>
    </w:p>
    <w:p w14:paraId="56AE193B" w14:textId="169C120F"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 xml:space="preserve">W przypadku złożenia wniosku o kredyt lub zażądania innych usług lub produktów od nas, dostarczają Państwo swoje dane osobowe bezpośrednio nam, a ponadto zbieramy je </w:t>
      </w:r>
      <w:r w:rsidR="00465004" w:rsidRPr="00DB706D">
        <w:rPr>
          <w:rFonts w:ascii="Georgia" w:hAnsi="Georgia" w:cstheme="majorHAnsi"/>
          <w:bCs/>
          <w:lang w:val="pl-PL"/>
        </w:rPr>
        <w:t>od</w:t>
      </w:r>
      <w:r w:rsidRPr="00DB706D">
        <w:rPr>
          <w:rFonts w:ascii="Georgia" w:hAnsi="Georgia" w:cstheme="majorHAnsi"/>
          <w:bCs/>
          <w:lang w:val="pl-PL"/>
        </w:rPr>
        <w:t xml:space="preserve"> Multitude Group (z poprzedniego korzystania z jej usług lub produktów) oraz z zewnętrznych źródeł. Takie zewnętrzne źródła obejmują, ale nie ograniczają się do, rejestrów publicznych i prywatnych, które Multitude Bank wykorzystuje do identyfikacji i weryfikacji Państwa tożsamości oraz przeprowadzenia ocen kredytowych i ryzyka. Wymagane dane osobowe zależą od żądanych usług lub produktów, np. czy ubiegają się Państwo o produkt kredytowy, deponują pieniądze czy działają jako osobisty poręczyciel;</w:t>
      </w:r>
    </w:p>
    <w:p w14:paraId="6C4AB039" w14:textId="6C75799E" w:rsidR="00335BF5" w:rsidRPr="00DB706D" w:rsidRDefault="00335BF5" w:rsidP="00335BF5">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Automatycznie, gdy korzystają Państwo z strony internetowej Multitude Bank. Takie przetwarzanie jest dalej wyjaśnione w naszej Deklaracji dotyczącej plików cookie dostępnej na naszej stronie internetowej, która stanowi część tych zasad.</w:t>
      </w:r>
    </w:p>
    <w:p w14:paraId="110989F8" w14:textId="77777777" w:rsidR="00ED2FFB" w:rsidRPr="00DB706D" w:rsidRDefault="00ED2FFB" w:rsidP="00ED2FFB">
      <w:pPr>
        <w:pStyle w:val="ListParagraph"/>
        <w:widowControl w:val="0"/>
        <w:tabs>
          <w:tab w:val="left" w:pos="851"/>
          <w:tab w:val="left" w:pos="900"/>
        </w:tabs>
        <w:spacing w:after="0" w:line="276" w:lineRule="auto"/>
        <w:ind w:left="851" w:right="-610"/>
        <w:jc w:val="both"/>
        <w:outlineLvl w:val="1"/>
        <w:rPr>
          <w:rFonts w:ascii="Georgia" w:hAnsi="Georgia" w:cstheme="majorHAnsi"/>
          <w:bCs/>
          <w:lang w:val="pl-PL"/>
        </w:rPr>
      </w:pPr>
    </w:p>
    <w:p w14:paraId="08576FF9" w14:textId="1742191E" w:rsidR="00335BF5" w:rsidRPr="00DB706D" w:rsidRDefault="00335BF5" w:rsidP="00ED2FFB">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Przetwarzane dane osobowe</w:t>
      </w:r>
    </w:p>
    <w:p w14:paraId="1D6F6146" w14:textId="77777777" w:rsidR="00335BF5" w:rsidRPr="00DB706D" w:rsidRDefault="00335BF5" w:rsidP="00ED2FFB">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Biorąc pod uwagę finansowy charakter naszych usług i produktów, Multitude Bank przetwarza zebrane dane osobowe w następujących celach:</w:t>
      </w:r>
    </w:p>
    <w:p w14:paraId="54F38EA6" w14:textId="35007D68" w:rsidR="00335BF5" w:rsidRPr="00DB706D" w:rsidRDefault="00335BF5" w:rsidP="6211BE25">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Bidi"/>
          <w:lang w:val="pl-PL"/>
        </w:rPr>
      </w:pPr>
      <w:r w:rsidRPr="6211BE25">
        <w:rPr>
          <w:rFonts w:ascii="Georgia" w:hAnsi="Georgia" w:cstheme="majorBidi"/>
          <w:lang w:val="pl-PL"/>
        </w:rPr>
        <w:t>zawarcie i wykonanie Umowy z naszym Klientem. Obejmuje to prawidłową identyfikację Klienta i przeprowadzenie kontroli kredytowych i ryzyka w celu określenia, czy i na jakich warunkach zawrzeć Umowę. Podstawą prawną takiego przetwarzania jest zawarcie i</w:t>
      </w:r>
      <w:r w:rsidR="586ED20B" w:rsidRPr="6211BE25">
        <w:rPr>
          <w:rFonts w:ascii="Georgia" w:hAnsi="Georgia" w:cstheme="majorBidi"/>
          <w:lang w:val="pl-PL"/>
        </w:rPr>
        <w:t>/lub</w:t>
      </w:r>
      <w:r w:rsidRPr="6211BE25">
        <w:rPr>
          <w:rFonts w:ascii="Georgia" w:hAnsi="Georgia" w:cstheme="majorBidi"/>
          <w:lang w:val="pl-PL"/>
        </w:rPr>
        <w:t xml:space="preserve"> wykonanie Umowy z Klientem lub uzasadnione interesy Multitude Bank w celu zapewnienia, że Klient jest godny zaufania i </w:t>
      </w:r>
      <w:r w:rsidR="002B1EE8" w:rsidRPr="6211BE25">
        <w:rPr>
          <w:rFonts w:ascii="Georgia" w:hAnsi="Georgia" w:cstheme="majorBidi"/>
          <w:lang w:val="pl-PL"/>
        </w:rPr>
        <w:t>posiada wiarygodność kredytową</w:t>
      </w:r>
      <w:r w:rsidRPr="6211BE25">
        <w:rPr>
          <w:rFonts w:ascii="Georgia" w:hAnsi="Georgia" w:cstheme="majorBidi"/>
          <w:lang w:val="pl-PL"/>
        </w:rPr>
        <w:t xml:space="preserve"> oraz że Multitude Bank może odzyskać należne kwoty</w:t>
      </w:r>
      <w:r w:rsidR="00F17C05" w:rsidRPr="6211BE25">
        <w:rPr>
          <w:rFonts w:ascii="Georgia" w:hAnsi="Georgia" w:cstheme="majorBidi"/>
          <w:lang w:val="pl-PL"/>
        </w:rPr>
        <w:t>.</w:t>
      </w:r>
      <w:r w:rsidR="00F17C05" w:rsidRPr="6211BE25">
        <w:rPr>
          <w:rFonts w:ascii="Georgia" w:hAnsi="Georgia" w:cstheme="majorBidi"/>
        </w:rPr>
        <w:t xml:space="preserve"> </w:t>
      </w:r>
      <w:proofErr w:type="spellStart"/>
      <w:r w:rsidR="0C9DBDDF" w:rsidRPr="6211BE25">
        <w:rPr>
          <w:rFonts w:ascii="Georgia" w:hAnsi="Georgia" w:cstheme="majorBidi"/>
        </w:rPr>
        <w:t>Jeśli</w:t>
      </w:r>
      <w:proofErr w:type="spellEnd"/>
      <w:r w:rsidR="0C9DBDDF" w:rsidRPr="6211BE25">
        <w:rPr>
          <w:rFonts w:ascii="Georgia" w:hAnsi="Georgia" w:cstheme="majorBidi"/>
        </w:rPr>
        <w:t xml:space="preserve"> po </w:t>
      </w:r>
      <w:proofErr w:type="spellStart"/>
      <w:r w:rsidR="0C9DBDDF" w:rsidRPr="6211BE25">
        <w:rPr>
          <w:rFonts w:ascii="Georgia" w:hAnsi="Georgia" w:cstheme="majorBidi"/>
        </w:rPr>
        <w:t>kontroli</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nie</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dojdzie</w:t>
      </w:r>
      <w:proofErr w:type="spellEnd"/>
      <w:r w:rsidR="0C9DBDDF" w:rsidRPr="6211BE25">
        <w:rPr>
          <w:rFonts w:ascii="Georgia" w:hAnsi="Georgia" w:cstheme="majorBidi"/>
        </w:rPr>
        <w:t xml:space="preserve"> do </w:t>
      </w:r>
      <w:proofErr w:type="spellStart"/>
      <w:r w:rsidR="0C9DBDDF" w:rsidRPr="6211BE25">
        <w:rPr>
          <w:rFonts w:ascii="Georgia" w:hAnsi="Georgia" w:cstheme="majorBidi"/>
        </w:rPr>
        <w:t>zawarcia</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umowy</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nie</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będziemy</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kontynuować</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przetwarzania</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Danych</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Osobowych</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Klienta</w:t>
      </w:r>
      <w:proofErr w:type="spellEnd"/>
      <w:r w:rsidR="0C9DBDDF" w:rsidRPr="6211BE25">
        <w:rPr>
          <w:rFonts w:ascii="Georgia" w:hAnsi="Georgia" w:cstheme="majorBidi"/>
        </w:rPr>
        <w:t xml:space="preserve"> w </w:t>
      </w:r>
      <w:proofErr w:type="spellStart"/>
      <w:r w:rsidR="0C9DBDDF" w:rsidRPr="6211BE25">
        <w:rPr>
          <w:rFonts w:ascii="Georgia" w:hAnsi="Georgia" w:cstheme="majorBidi"/>
        </w:rPr>
        <w:t>celach</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analitycznych</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scoringowych</w:t>
      </w:r>
      <w:proofErr w:type="spellEnd"/>
      <w:r w:rsidR="0C9DBDDF" w:rsidRPr="6211BE25">
        <w:rPr>
          <w:rFonts w:ascii="Georgia" w:hAnsi="Georgia" w:cstheme="majorBidi"/>
        </w:rPr>
        <w:t xml:space="preserve"> ani </w:t>
      </w:r>
      <w:proofErr w:type="spellStart"/>
      <w:r w:rsidR="0C9DBDDF" w:rsidRPr="6211BE25">
        <w:rPr>
          <w:rFonts w:ascii="Georgia" w:hAnsi="Georgia" w:cstheme="majorBidi"/>
        </w:rPr>
        <w:t>statystycznych</w:t>
      </w:r>
      <w:proofErr w:type="spellEnd"/>
      <w:r w:rsidR="0C9DBDDF" w:rsidRPr="6211BE25">
        <w:rPr>
          <w:rFonts w:ascii="Georgia" w:hAnsi="Georgia" w:cstheme="majorBidi"/>
        </w:rPr>
        <w:t xml:space="preserve">, z </w:t>
      </w:r>
      <w:proofErr w:type="spellStart"/>
      <w:r w:rsidR="0C9DBDDF" w:rsidRPr="6211BE25">
        <w:rPr>
          <w:rFonts w:ascii="Georgia" w:hAnsi="Georgia" w:cstheme="majorBidi"/>
        </w:rPr>
        <w:t>wyjątkiem</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przypadków</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wymaganych</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przez</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prawo</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lub</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na</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podstawie</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ważnej</w:t>
      </w:r>
      <w:proofErr w:type="spellEnd"/>
      <w:r w:rsidR="0C9DBDDF" w:rsidRPr="6211BE25">
        <w:rPr>
          <w:rFonts w:ascii="Georgia" w:hAnsi="Georgia" w:cstheme="majorBidi"/>
        </w:rPr>
        <w:t xml:space="preserve"> </w:t>
      </w:r>
      <w:proofErr w:type="spellStart"/>
      <w:r w:rsidR="0C9DBDDF" w:rsidRPr="6211BE25">
        <w:rPr>
          <w:rFonts w:ascii="Georgia" w:hAnsi="Georgia" w:cstheme="majorBidi"/>
        </w:rPr>
        <w:t>zgody</w:t>
      </w:r>
      <w:proofErr w:type="spellEnd"/>
      <w:r w:rsidR="0C9DBDDF" w:rsidRPr="6211BE25">
        <w:rPr>
          <w:rFonts w:ascii="Georgia" w:hAnsi="Georgia" w:cstheme="majorBidi"/>
        </w:rPr>
        <w:t xml:space="preserve"> (np. </w:t>
      </w:r>
      <w:proofErr w:type="spellStart"/>
      <w:r w:rsidR="0C9DBDDF" w:rsidRPr="6211BE25">
        <w:rPr>
          <w:rFonts w:ascii="Georgia" w:hAnsi="Georgia" w:cstheme="majorBidi"/>
        </w:rPr>
        <w:t>marketingowej</w:t>
      </w:r>
      <w:proofErr w:type="spellEnd"/>
      <w:proofErr w:type="gramStart"/>
      <w:r w:rsidR="0C9DBDDF" w:rsidRPr="6211BE25">
        <w:rPr>
          <w:rFonts w:ascii="Georgia" w:hAnsi="Georgia" w:cstheme="majorBidi"/>
        </w:rPr>
        <w:t>)</w:t>
      </w:r>
      <w:r w:rsidRPr="6211BE25">
        <w:rPr>
          <w:rFonts w:ascii="Georgia" w:hAnsi="Georgia" w:cstheme="majorBidi"/>
          <w:lang w:val="pl-PL"/>
        </w:rPr>
        <w:t>;</w:t>
      </w:r>
      <w:proofErr w:type="gramEnd"/>
    </w:p>
    <w:p w14:paraId="1EB45671" w14:textId="00852F93"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 xml:space="preserve">wykonanie naszych obowiązków wynikających z prawa (np. przepisy dotyczące przeciwdziałania praniu pieniędzy (AML) i finansowaniu terroryzmu, aby prawidłowo zidentyfikować Klienta (KYC) i </w:t>
      </w:r>
      <w:r w:rsidR="002B1EE8" w:rsidRPr="00DB706D">
        <w:rPr>
          <w:rFonts w:ascii="Georgia" w:hAnsi="Georgia" w:cstheme="majorHAnsi"/>
          <w:bCs/>
          <w:lang w:val="pl-PL"/>
        </w:rPr>
        <w:t>ustalić, czy Klient jest godny zaufania i posiada wiarygodność kredytową</w:t>
      </w:r>
      <w:r w:rsidRPr="00DB706D">
        <w:rPr>
          <w:rFonts w:ascii="Georgia" w:hAnsi="Georgia" w:cstheme="majorHAnsi"/>
          <w:bCs/>
          <w:lang w:val="pl-PL"/>
        </w:rPr>
        <w:t>);</w:t>
      </w:r>
    </w:p>
    <w:p w14:paraId="0764E241" w14:textId="2A205D20" w:rsidR="00335BF5"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ochronę naszych praw (ustalanie, wykonywanie i obrona roszczeń prawnych). Podstawą prawną takiego przetwarzania jest uzasadniony interes Multitude Bank;</w:t>
      </w:r>
    </w:p>
    <w:p w14:paraId="47F3C974" w14:textId="1AFEF2BB" w:rsidR="005D38D5" w:rsidRPr="005D38D5" w:rsidRDefault="34043D6D" w:rsidP="6211BE25">
      <w:pPr>
        <w:pStyle w:val="ListParagraph"/>
        <w:widowControl w:val="0"/>
        <w:numPr>
          <w:ilvl w:val="2"/>
          <w:numId w:val="3"/>
        </w:numPr>
        <w:tabs>
          <w:tab w:val="left" w:pos="810"/>
          <w:tab w:val="left" w:pos="851"/>
          <w:tab w:val="left" w:pos="900"/>
        </w:tabs>
        <w:spacing w:after="0" w:line="276" w:lineRule="auto"/>
        <w:ind w:left="851" w:right="-610" w:hanging="851"/>
        <w:jc w:val="both"/>
        <w:outlineLvl w:val="1"/>
        <w:rPr>
          <w:rFonts w:ascii="Georgia" w:hAnsi="Georgia" w:cstheme="majorBidi"/>
        </w:rPr>
      </w:pPr>
      <w:proofErr w:type="spellStart"/>
      <w:r w:rsidRPr="6211BE25">
        <w:rPr>
          <w:rFonts w:ascii="Georgia" w:hAnsi="Georgia" w:cstheme="majorBidi"/>
        </w:rPr>
        <w:t>zapewnianie</w:t>
      </w:r>
      <w:proofErr w:type="spellEnd"/>
      <w:r w:rsidRPr="6211BE25">
        <w:rPr>
          <w:rFonts w:ascii="Georgia" w:hAnsi="Georgia" w:cstheme="majorBidi"/>
        </w:rPr>
        <w:t xml:space="preserve"> </w:t>
      </w:r>
      <w:proofErr w:type="spellStart"/>
      <w:r w:rsidRPr="6211BE25">
        <w:rPr>
          <w:rFonts w:ascii="Georgia" w:hAnsi="Georgia" w:cstheme="majorBidi"/>
        </w:rPr>
        <w:t>wsparcia</w:t>
      </w:r>
      <w:proofErr w:type="spellEnd"/>
      <w:r w:rsidRPr="6211BE25">
        <w:rPr>
          <w:rFonts w:ascii="Georgia" w:hAnsi="Georgia" w:cstheme="majorBidi"/>
        </w:rPr>
        <w:t xml:space="preserve"> </w:t>
      </w:r>
      <w:proofErr w:type="spellStart"/>
      <w:r w:rsidRPr="6211BE25">
        <w:rPr>
          <w:rFonts w:ascii="Georgia" w:hAnsi="Georgia" w:cstheme="majorBidi"/>
        </w:rPr>
        <w:t>i</w:t>
      </w:r>
      <w:proofErr w:type="spellEnd"/>
      <w:r w:rsidRPr="6211BE25">
        <w:rPr>
          <w:rFonts w:ascii="Georgia" w:hAnsi="Georgia" w:cstheme="majorBidi"/>
        </w:rPr>
        <w:t xml:space="preserve"> </w:t>
      </w:r>
      <w:proofErr w:type="spellStart"/>
      <w:r w:rsidRPr="6211BE25">
        <w:rPr>
          <w:rFonts w:ascii="Georgia" w:hAnsi="Georgia" w:cstheme="majorBidi"/>
        </w:rPr>
        <w:t>pomocy</w:t>
      </w:r>
      <w:proofErr w:type="spellEnd"/>
      <w:r w:rsidRPr="6211BE25">
        <w:rPr>
          <w:rFonts w:ascii="Georgia" w:hAnsi="Georgia" w:cstheme="majorBidi"/>
        </w:rPr>
        <w:t xml:space="preserve"> </w:t>
      </w:r>
      <w:proofErr w:type="spellStart"/>
      <w:r w:rsidRPr="6211BE25">
        <w:rPr>
          <w:rFonts w:ascii="Georgia" w:hAnsi="Georgia" w:cstheme="majorBidi"/>
        </w:rPr>
        <w:t>Klientom</w:t>
      </w:r>
      <w:proofErr w:type="spellEnd"/>
      <w:r w:rsidRPr="6211BE25">
        <w:rPr>
          <w:rFonts w:ascii="Georgia" w:hAnsi="Georgia" w:cstheme="majorBidi"/>
        </w:rPr>
        <w:t xml:space="preserve"> </w:t>
      </w:r>
      <w:proofErr w:type="spellStart"/>
      <w:r w:rsidRPr="6211BE25">
        <w:rPr>
          <w:rFonts w:ascii="Georgia" w:hAnsi="Georgia" w:cstheme="majorBidi"/>
        </w:rPr>
        <w:t>na</w:t>
      </w:r>
      <w:proofErr w:type="spellEnd"/>
      <w:r w:rsidRPr="6211BE25">
        <w:rPr>
          <w:rFonts w:ascii="Georgia" w:hAnsi="Georgia" w:cstheme="majorBidi"/>
        </w:rPr>
        <w:t xml:space="preserve"> </w:t>
      </w:r>
      <w:proofErr w:type="spellStart"/>
      <w:r w:rsidRPr="6211BE25">
        <w:rPr>
          <w:rFonts w:ascii="Georgia" w:hAnsi="Georgia" w:cstheme="majorBidi"/>
        </w:rPr>
        <w:t>każdym</w:t>
      </w:r>
      <w:proofErr w:type="spellEnd"/>
      <w:r w:rsidRPr="6211BE25">
        <w:rPr>
          <w:rFonts w:ascii="Georgia" w:hAnsi="Georgia" w:cstheme="majorBidi"/>
        </w:rPr>
        <w:t xml:space="preserve"> </w:t>
      </w:r>
      <w:proofErr w:type="spellStart"/>
      <w:r w:rsidRPr="6211BE25">
        <w:rPr>
          <w:rFonts w:ascii="Georgia" w:hAnsi="Georgia" w:cstheme="majorBidi"/>
        </w:rPr>
        <w:t>etapie</w:t>
      </w:r>
      <w:proofErr w:type="spellEnd"/>
      <w:r w:rsidRPr="6211BE25">
        <w:rPr>
          <w:rFonts w:ascii="Georgia" w:hAnsi="Georgia" w:cstheme="majorBidi"/>
        </w:rPr>
        <w:t xml:space="preserve"> ich </w:t>
      </w:r>
      <w:proofErr w:type="spellStart"/>
      <w:r w:rsidRPr="6211BE25">
        <w:rPr>
          <w:rFonts w:ascii="Georgia" w:hAnsi="Georgia" w:cstheme="majorBidi"/>
        </w:rPr>
        <w:t>interakcji</w:t>
      </w:r>
      <w:proofErr w:type="spellEnd"/>
      <w:r w:rsidRPr="6211BE25">
        <w:rPr>
          <w:rFonts w:ascii="Georgia" w:hAnsi="Georgia" w:cstheme="majorBidi"/>
        </w:rPr>
        <w:t xml:space="preserve"> z Multitude Bank. </w:t>
      </w:r>
      <w:proofErr w:type="spellStart"/>
      <w:r w:rsidRPr="6211BE25">
        <w:rPr>
          <w:rFonts w:ascii="Georgia" w:hAnsi="Georgia" w:cstheme="majorBidi"/>
        </w:rPr>
        <w:t>Obejmuje</w:t>
      </w:r>
      <w:proofErr w:type="spellEnd"/>
      <w:r w:rsidRPr="6211BE25">
        <w:rPr>
          <w:rFonts w:ascii="Georgia" w:hAnsi="Georgia" w:cstheme="majorBidi"/>
        </w:rPr>
        <w:t xml:space="preserve"> to </w:t>
      </w:r>
      <w:proofErr w:type="spellStart"/>
      <w:r w:rsidRPr="6211BE25">
        <w:rPr>
          <w:rFonts w:ascii="Georgia" w:hAnsi="Georgia" w:cstheme="majorBidi"/>
        </w:rPr>
        <w:t>kontakt</w:t>
      </w:r>
      <w:proofErr w:type="spellEnd"/>
      <w:r w:rsidRPr="6211BE25">
        <w:rPr>
          <w:rFonts w:ascii="Georgia" w:hAnsi="Georgia" w:cstheme="majorBidi"/>
        </w:rPr>
        <w:t xml:space="preserve"> z </w:t>
      </w:r>
      <w:proofErr w:type="spellStart"/>
      <w:r w:rsidRPr="6211BE25">
        <w:rPr>
          <w:rFonts w:ascii="Georgia" w:hAnsi="Georgia" w:cstheme="majorBidi"/>
        </w:rPr>
        <w:t>Klientami</w:t>
      </w:r>
      <w:proofErr w:type="spellEnd"/>
      <w:r w:rsidRPr="6211BE25">
        <w:rPr>
          <w:rFonts w:ascii="Georgia" w:hAnsi="Georgia" w:cstheme="majorBidi"/>
        </w:rPr>
        <w:t xml:space="preserve"> w </w:t>
      </w:r>
      <w:proofErr w:type="spellStart"/>
      <w:r w:rsidRPr="6211BE25">
        <w:rPr>
          <w:rFonts w:ascii="Georgia" w:hAnsi="Georgia" w:cstheme="majorBidi"/>
        </w:rPr>
        <w:t>celu</w:t>
      </w:r>
      <w:proofErr w:type="spellEnd"/>
      <w:r w:rsidRPr="6211BE25">
        <w:rPr>
          <w:rFonts w:ascii="Georgia" w:hAnsi="Georgia" w:cstheme="majorBidi"/>
        </w:rPr>
        <w:t xml:space="preserve"> </w:t>
      </w:r>
      <w:proofErr w:type="spellStart"/>
      <w:r w:rsidRPr="6211BE25">
        <w:rPr>
          <w:rFonts w:ascii="Georgia" w:hAnsi="Georgia" w:cstheme="majorBidi"/>
        </w:rPr>
        <w:t>zaoferowania</w:t>
      </w:r>
      <w:proofErr w:type="spellEnd"/>
      <w:r w:rsidRPr="6211BE25">
        <w:rPr>
          <w:rFonts w:ascii="Georgia" w:hAnsi="Georgia" w:cstheme="majorBidi"/>
        </w:rPr>
        <w:t xml:space="preserve"> </w:t>
      </w:r>
      <w:proofErr w:type="spellStart"/>
      <w:r w:rsidRPr="6211BE25">
        <w:rPr>
          <w:rFonts w:ascii="Georgia" w:hAnsi="Georgia" w:cstheme="majorBidi"/>
        </w:rPr>
        <w:t>wsparcia</w:t>
      </w:r>
      <w:proofErr w:type="spellEnd"/>
      <w:r w:rsidRPr="6211BE25">
        <w:rPr>
          <w:rFonts w:ascii="Georgia" w:hAnsi="Georgia" w:cstheme="majorBidi"/>
        </w:rPr>
        <w:t xml:space="preserve">, a </w:t>
      </w:r>
      <w:proofErr w:type="spellStart"/>
      <w:r w:rsidRPr="6211BE25">
        <w:rPr>
          <w:rFonts w:ascii="Georgia" w:hAnsi="Georgia" w:cstheme="majorBidi"/>
        </w:rPr>
        <w:t>także</w:t>
      </w:r>
      <w:proofErr w:type="spellEnd"/>
      <w:r w:rsidRPr="6211BE25">
        <w:rPr>
          <w:rFonts w:ascii="Georgia" w:hAnsi="Georgia" w:cstheme="majorBidi"/>
        </w:rPr>
        <w:t xml:space="preserve"> </w:t>
      </w:r>
      <w:proofErr w:type="spellStart"/>
      <w:r w:rsidRPr="6211BE25">
        <w:rPr>
          <w:rFonts w:ascii="Georgia" w:hAnsi="Georgia" w:cstheme="majorBidi"/>
        </w:rPr>
        <w:t>odpowiadanie</w:t>
      </w:r>
      <w:proofErr w:type="spellEnd"/>
      <w:r w:rsidRPr="6211BE25">
        <w:rPr>
          <w:rFonts w:ascii="Georgia" w:hAnsi="Georgia" w:cstheme="majorBidi"/>
        </w:rPr>
        <w:t xml:space="preserve"> </w:t>
      </w:r>
      <w:proofErr w:type="spellStart"/>
      <w:r w:rsidRPr="6211BE25">
        <w:rPr>
          <w:rFonts w:ascii="Georgia" w:hAnsi="Georgia" w:cstheme="majorBidi"/>
        </w:rPr>
        <w:t>Klientom</w:t>
      </w:r>
      <w:proofErr w:type="spellEnd"/>
      <w:r w:rsidRPr="6211BE25">
        <w:rPr>
          <w:rFonts w:ascii="Georgia" w:hAnsi="Georgia" w:cstheme="majorBidi"/>
        </w:rPr>
        <w:t xml:space="preserve">, </w:t>
      </w:r>
      <w:proofErr w:type="spellStart"/>
      <w:r w:rsidRPr="6211BE25">
        <w:rPr>
          <w:rFonts w:ascii="Georgia" w:hAnsi="Georgia" w:cstheme="majorBidi"/>
        </w:rPr>
        <w:t>którzy</w:t>
      </w:r>
      <w:proofErr w:type="spellEnd"/>
      <w:r w:rsidRPr="6211BE25">
        <w:rPr>
          <w:rFonts w:ascii="Georgia" w:hAnsi="Georgia" w:cstheme="majorBidi"/>
        </w:rPr>
        <w:t xml:space="preserve"> </w:t>
      </w:r>
      <w:proofErr w:type="spellStart"/>
      <w:r w:rsidRPr="6211BE25">
        <w:rPr>
          <w:rFonts w:ascii="Georgia" w:hAnsi="Georgia" w:cstheme="majorBidi"/>
        </w:rPr>
        <w:t>aktywnie</w:t>
      </w:r>
      <w:proofErr w:type="spellEnd"/>
      <w:r w:rsidRPr="6211BE25">
        <w:rPr>
          <w:rFonts w:ascii="Georgia" w:hAnsi="Georgia" w:cstheme="majorBidi"/>
        </w:rPr>
        <w:t xml:space="preserve"> </w:t>
      </w:r>
      <w:proofErr w:type="spellStart"/>
      <w:r w:rsidRPr="6211BE25">
        <w:rPr>
          <w:rFonts w:ascii="Georgia" w:hAnsi="Georgia" w:cstheme="majorBidi"/>
        </w:rPr>
        <w:t>poszukują</w:t>
      </w:r>
      <w:proofErr w:type="spellEnd"/>
      <w:r w:rsidRPr="6211BE25">
        <w:rPr>
          <w:rFonts w:ascii="Georgia" w:hAnsi="Georgia" w:cstheme="majorBidi"/>
        </w:rPr>
        <w:t xml:space="preserve"> </w:t>
      </w:r>
      <w:proofErr w:type="spellStart"/>
      <w:r w:rsidRPr="6211BE25">
        <w:rPr>
          <w:rFonts w:ascii="Georgia" w:hAnsi="Georgia" w:cstheme="majorBidi"/>
        </w:rPr>
        <w:t>pomocy</w:t>
      </w:r>
      <w:proofErr w:type="spellEnd"/>
      <w:r w:rsidRPr="6211BE25">
        <w:rPr>
          <w:rFonts w:ascii="Georgia" w:hAnsi="Georgia" w:cstheme="majorBidi"/>
        </w:rPr>
        <w:t xml:space="preserve">. </w:t>
      </w:r>
      <w:proofErr w:type="spellStart"/>
      <w:r w:rsidRPr="6211BE25">
        <w:rPr>
          <w:rFonts w:ascii="Georgia" w:hAnsi="Georgia" w:cstheme="majorBidi"/>
        </w:rPr>
        <w:t>Podstawą</w:t>
      </w:r>
      <w:proofErr w:type="spellEnd"/>
      <w:r w:rsidRPr="6211BE25">
        <w:rPr>
          <w:rFonts w:ascii="Georgia" w:hAnsi="Georgia" w:cstheme="majorBidi"/>
        </w:rPr>
        <w:t xml:space="preserve"> </w:t>
      </w:r>
      <w:proofErr w:type="spellStart"/>
      <w:r w:rsidRPr="6211BE25">
        <w:rPr>
          <w:rFonts w:ascii="Georgia" w:hAnsi="Georgia" w:cstheme="majorBidi"/>
        </w:rPr>
        <w:t>prawną</w:t>
      </w:r>
      <w:proofErr w:type="spellEnd"/>
      <w:r w:rsidRPr="6211BE25">
        <w:rPr>
          <w:rFonts w:ascii="Georgia" w:hAnsi="Georgia" w:cstheme="majorBidi"/>
        </w:rPr>
        <w:t xml:space="preserve"> </w:t>
      </w:r>
      <w:proofErr w:type="spellStart"/>
      <w:r w:rsidRPr="6211BE25">
        <w:rPr>
          <w:rFonts w:ascii="Georgia" w:hAnsi="Georgia" w:cstheme="majorBidi"/>
        </w:rPr>
        <w:t>takiego</w:t>
      </w:r>
      <w:proofErr w:type="spellEnd"/>
      <w:r w:rsidRPr="6211BE25">
        <w:rPr>
          <w:rFonts w:ascii="Georgia" w:hAnsi="Georgia" w:cstheme="majorBidi"/>
        </w:rPr>
        <w:t xml:space="preserve"> </w:t>
      </w:r>
      <w:proofErr w:type="spellStart"/>
      <w:r w:rsidRPr="6211BE25">
        <w:rPr>
          <w:rFonts w:ascii="Georgia" w:hAnsi="Georgia" w:cstheme="majorBidi"/>
        </w:rPr>
        <w:t>przetwarzania</w:t>
      </w:r>
      <w:proofErr w:type="spellEnd"/>
      <w:r w:rsidRPr="6211BE25">
        <w:rPr>
          <w:rFonts w:ascii="Georgia" w:hAnsi="Georgia" w:cstheme="majorBidi"/>
        </w:rPr>
        <w:t xml:space="preserve"> jest </w:t>
      </w:r>
      <w:proofErr w:type="spellStart"/>
      <w:r w:rsidRPr="6211BE25">
        <w:rPr>
          <w:rFonts w:ascii="Georgia" w:hAnsi="Georgia" w:cstheme="majorBidi"/>
        </w:rPr>
        <w:t>przygotowanie</w:t>
      </w:r>
      <w:proofErr w:type="spellEnd"/>
      <w:r w:rsidRPr="6211BE25">
        <w:rPr>
          <w:rFonts w:ascii="Georgia" w:hAnsi="Georgia" w:cstheme="majorBidi"/>
        </w:rPr>
        <w:t xml:space="preserve">, </w:t>
      </w:r>
      <w:proofErr w:type="spellStart"/>
      <w:r w:rsidRPr="6211BE25">
        <w:rPr>
          <w:rFonts w:ascii="Georgia" w:hAnsi="Georgia" w:cstheme="majorBidi"/>
        </w:rPr>
        <w:t>zawarcie</w:t>
      </w:r>
      <w:proofErr w:type="spellEnd"/>
      <w:r w:rsidRPr="6211BE25">
        <w:rPr>
          <w:rFonts w:ascii="Georgia" w:hAnsi="Georgia" w:cstheme="majorBidi"/>
        </w:rPr>
        <w:t xml:space="preserve"> </w:t>
      </w:r>
      <w:proofErr w:type="spellStart"/>
      <w:r w:rsidRPr="6211BE25">
        <w:rPr>
          <w:rFonts w:ascii="Georgia" w:hAnsi="Georgia" w:cstheme="majorBidi"/>
        </w:rPr>
        <w:t>i</w:t>
      </w:r>
      <w:proofErr w:type="spellEnd"/>
      <w:r w:rsidRPr="6211BE25">
        <w:rPr>
          <w:rFonts w:ascii="Georgia" w:hAnsi="Georgia" w:cstheme="majorBidi"/>
        </w:rPr>
        <w:t xml:space="preserve"> </w:t>
      </w:r>
      <w:proofErr w:type="spellStart"/>
      <w:r w:rsidRPr="6211BE25">
        <w:rPr>
          <w:rFonts w:ascii="Georgia" w:hAnsi="Georgia" w:cstheme="majorBidi"/>
        </w:rPr>
        <w:t>wykonanie</w:t>
      </w:r>
      <w:proofErr w:type="spellEnd"/>
      <w:r w:rsidRPr="6211BE25">
        <w:rPr>
          <w:rFonts w:ascii="Georgia" w:hAnsi="Georgia" w:cstheme="majorBidi"/>
        </w:rPr>
        <w:t xml:space="preserve"> </w:t>
      </w:r>
      <w:proofErr w:type="spellStart"/>
      <w:r w:rsidRPr="6211BE25">
        <w:rPr>
          <w:rFonts w:ascii="Georgia" w:hAnsi="Georgia" w:cstheme="majorBidi"/>
        </w:rPr>
        <w:t>Umowy</w:t>
      </w:r>
      <w:proofErr w:type="spellEnd"/>
      <w:r w:rsidRPr="6211BE25">
        <w:rPr>
          <w:rFonts w:ascii="Georgia" w:hAnsi="Georgia" w:cstheme="majorBidi"/>
        </w:rPr>
        <w:t xml:space="preserve"> z </w:t>
      </w:r>
      <w:proofErr w:type="spellStart"/>
      <w:r w:rsidRPr="6211BE25">
        <w:rPr>
          <w:rFonts w:ascii="Georgia" w:hAnsi="Georgia" w:cstheme="majorBidi"/>
        </w:rPr>
        <w:t>Klientem</w:t>
      </w:r>
      <w:proofErr w:type="spellEnd"/>
      <w:r w:rsidRPr="6211BE25">
        <w:rPr>
          <w:rFonts w:ascii="Georgia" w:hAnsi="Georgia" w:cstheme="majorBidi"/>
        </w:rPr>
        <w:t xml:space="preserve"> </w:t>
      </w:r>
      <w:proofErr w:type="spellStart"/>
      <w:r w:rsidRPr="6211BE25">
        <w:rPr>
          <w:rFonts w:ascii="Georgia" w:hAnsi="Georgia" w:cstheme="majorBidi"/>
        </w:rPr>
        <w:t>lub</w:t>
      </w:r>
      <w:proofErr w:type="spellEnd"/>
      <w:r w:rsidRPr="6211BE25">
        <w:rPr>
          <w:rFonts w:ascii="Georgia" w:hAnsi="Georgia" w:cstheme="majorBidi"/>
        </w:rPr>
        <w:t xml:space="preserve"> </w:t>
      </w:r>
      <w:proofErr w:type="spellStart"/>
      <w:r w:rsidRPr="6211BE25">
        <w:rPr>
          <w:rFonts w:ascii="Georgia" w:hAnsi="Georgia" w:cstheme="majorBidi"/>
        </w:rPr>
        <w:t>uzasadniony</w:t>
      </w:r>
      <w:proofErr w:type="spellEnd"/>
      <w:r w:rsidRPr="6211BE25">
        <w:rPr>
          <w:rFonts w:ascii="Georgia" w:hAnsi="Georgia" w:cstheme="majorBidi"/>
        </w:rPr>
        <w:t xml:space="preserve"> </w:t>
      </w:r>
      <w:proofErr w:type="spellStart"/>
      <w:r w:rsidRPr="6211BE25">
        <w:rPr>
          <w:rFonts w:ascii="Georgia" w:hAnsi="Georgia" w:cstheme="majorBidi"/>
        </w:rPr>
        <w:t>interes</w:t>
      </w:r>
      <w:proofErr w:type="spellEnd"/>
      <w:r w:rsidRPr="6211BE25">
        <w:rPr>
          <w:rFonts w:ascii="Georgia" w:hAnsi="Georgia" w:cstheme="majorBidi"/>
        </w:rPr>
        <w:t xml:space="preserve"> Multitude Bank w </w:t>
      </w:r>
      <w:proofErr w:type="spellStart"/>
      <w:r w:rsidRPr="6211BE25">
        <w:rPr>
          <w:rFonts w:ascii="Georgia" w:hAnsi="Georgia" w:cstheme="majorBidi"/>
        </w:rPr>
        <w:t>zapewnieniu</w:t>
      </w:r>
      <w:proofErr w:type="spellEnd"/>
      <w:r w:rsidRPr="6211BE25">
        <w:rPr>
          <w:rFonts w:ascii="Georgia" w:hAnsi="Georgia" w:cstheme="majorBidi"/>
        </w:rPr>
        <w:t xml:space="preserve"> </w:t>
      </w:r>
      <w:proofErr w:type="spellStart"/>
      <w:r w:rsidRPr="6211BE25">
        <w:rPr>
          <w:rFonts w:ascii="Georgia" w:hAnsi="Georgia" w:cstheme="majorBidi"/>
        </w:rPr>
        <w:t>płynnego</w:t>
      </w:r>
      <w:proofErr w:type="spellEnd"/>
      <w:r w:rsidRPr="6211BE25">
        <w:rPr>
          <w:rFonts w:ascii="Georgia" w:hAnsi="Georgia" w:cstheme="majorBidi"/>
        </w:rPr>
        <w:t xml:space="preserve"> </w:t>
      </w:r>
      <w:proofErr w:type="spellStart"/>
      <w:r w:rsidRPr="6211BE25">
        <w:rPr>
          <w:rFonts w:ascii="Georgia" w:hAnsi="Georgia" w:cstheme="majorBidi"/>
        </w:rPr>
        <w:t>i</w:t>
      </w:r>
      <w:proofErr w:type="spellEnd"/>
      <w:r w:rsidRPr="6211BE25">
        <w:rPr>
          <w:rFonts w:ascii="Georgia" w:hAnsi="Georgia" w:cstheme="majorBidi"/>
        </w:rPr>
        <w:t xml:space="preserve"> </w:t>
      </w:r>
      <w:proofErr w:type="spellStart"/>
      <w:r w:rsidRPr="6211BE25">
        <w:rPr>
          <w:rFonts w:ascii="Georgia" w:hAnsi="Georgia" w:cstheme="majorBidi"/>
        </w:rPr>
        <w:t>efektywnego</w:t>
      </w:r>
      <w:proofErr w:type="spellEnd"/>
      <w:r w:rsidRPr="6211BE25">
        <w:rPr>
          <w:rFonts w:ascii="Georgia" w:hAnsi="Georgia" w:cstheme="majorBidi"/>
        </w:rPr>
        <w:t xml:space="preserve"> </w:t>
      </w:r>
      <w:proofErr w:type="spellStart"/>
      <w:r w:rsidRPr="6211BE25">
        <w:rPr>
          <w:rFonts w:ascii="Georgia" w:hAnsi="Georgia" w:cstheme="majorBidi"/>
        </w:rPr>
        <w:t>doświadczenia</w:t>
      </w:r>
      <w:proofErr w:type="spellEnd"/>
      <w:r w:rsidRPr="6211BE25">
        <w:rPr>
          <w:rFonts w:ascii="Georgia" w:hAnsi="Georgia" w:cstheme="majorBidi"/>
        </w:rPr>
        <w:t xml:space="preserve"> </w:t>
      </w:r>
      <w:proofErr w:type="spellStart"/>
      <w:r w:rsidRPr="6211BE25">
        <w:rPr>
          <w:rFonts w:ascii="Georgia" w:hAnsi="Georgia" w:cstheme="majorBidi"/>
        </w:rPr>
        <w:t>Klienta</w:t>
      </w:r>
      <w:proofErr w:type="spellEnd"/>
      <w:proofErr w:type="gramStart"/>
      <w:r w:rsidRPr="6211BE25">
        <w:rPr>
          <w:rFonts w:ascii="Georgia" w:hAnsi="Georgia" w:cstheme="majorBidi"/>
        </w:rPr>
        <w:t>.</w:t>
      </w:r>
      <w:r w:rsidR="005D38D5" w:rsidRPr="6211BE25">
        <w:rPr>
          <w:rFonts w:ascii="Georgia" w:hAnsi="Georgia" w:cstheme="majorBidi"/>
        </w:rPr>
        <w:t>;</w:t>
      </w:r>
      <w:proofErr w:type="gramEnd"/>
    </w:p>
    <w:p w14:paraId="444889BE" w14:textId="7DA22BD3" w:rsidR="00335BF5" w:rsidRDefault="00335BF5" w:rsidP="6211BE25">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Bidi"/>
          <w:lang w:val="pl-PL"/>
        </w:rPr>
      </w:pPr>
      <w:r w:rsidRPr="6211BE25">
        <w:rPr>
          <w:rFonts w:ascii="Georgia" w:hAnsi="Georgia" w:cstheme="majorBidi"/>
          <w:lang w:val="pl-PL"/>
        </w:rPr>
        <w:t>ocenę i dalszy rozwój jakości naszych usług i produktów, np. obsługi klienta i zapewnienia jakości. Podstawą prawną takiego przetwarzania jest uzasadniony interes Multitude Bank</w:t>
      </w:r>
      <w:r w:rsidR="00F17C05" w:rsidRPr="6211BE25">
        <w:rPr>
          <w:rFonts w:ascii="Georgia" w:hAnsi="Georgia" w:cstheme="majorBidi"/>
          <w:lang w:val="pl-PL"/>
        </w:rPr>
        <w:t xml:space="preserve">. </w:t>
      </w:r>
      <w:r w:rsidR="5D340F80" w:rsidRPr="6211BE25">
        <w:rPr>
          <w:rFonts w:ascii="Georgia" w:hAnsi="Georgia" w:cstheme="majorBidi"/>
          <w:lang w:val="pl-PL"/>
        </w:rPr>
        <w:t xml:space="preserve">To dotyczy tylko naszych Klientów, z którymi zawarto Umowę, lub do danych, które zostały nieodwracalnie zanonimizowane. Nie wykorzystujemy Danych Osobowych Klientów, w </w:t>
      </w:r>
      <w:r w:rsidR="5D340F80" w:rsidRPr="6211BE25">
        <w:rPr>
          <w:rFonts w:ascii="Georgia" w:hAnsi="Georgia" w:cstheme="majorBidi"/>
          <w:lang w:val="pl-PL"/>
        </w:rPr>
        <w:lastRenderedPageBreak/>
        <w:t>przypadku których nie zawarto Umowy, do budowy modeli scoringowych, profilowania ani statystyk na poziomie Danych Osobowych</w:t>
      </w:r>
      <w:r w:rsidR="00F17C05" w:rsidRPr="6211BE25">
        <w:rPr>
          <w:rFonts w:ascii="Georgia" w:hAnsi="Georgia" w:cstheme="majorBidi"/>
        </w:rPr>
        <w:t>.</w:t>
      </w:r>
      <w:r w:rsidRPr="6211BE25">
        <w:rPr>
          <w:rFonts w:ascii="Georgia" w:hAnsi="Georgia" w:cstheme="majorBidi"/>
          <w:lang w:val="pl-PL"/>
        </w:rPr>
        <w:t>;</w:t>
      </w:r>
    </w:p>
    <w:p w14:paraId="5184C38A" w14:textId="554F0769" w:rsidR="00972F19" w:rsidRPr="00DB706D" w:rsidRDefault="74B278C8" w:rsidP="2B793262">
      <w:pPr>
        <w:pStyle w:val="ListParagraph"/>
        <w:widowControl w:val="0"/>
        <w:numPr>
          <w:ilvl w:val="2"/>
          <w:numId w:val="3"/>
        </w:numPr>
        <w:tabs>
          <w:tab w:val="left" w:pos="851"/>
          <w:tab w:val="left" w:pos="900"/>
        </w:tabs>
        <w:spacing w:after="0" w:line="276" w:lineRule="auto"/>
        <w:ind w:left="810" w:right="-610" w:hanging="810"/>
        <w:jc w:val="both"/>
        <w:outlineLvl w:val="1"/>
        <w:rPr>
          <w:rFonts w:ascii="Georgia" w:hAnsi="Georgia" w:cstheme="majorBidi"/>
        </w:rPr>
      </w:pPr>
      <w:proofErr w:type="spellStart"/>
      <w:r w:rsidRPr="2B793262">
        <w:rPr>
          <w:rFonts w:ascii="Georgia" w:hAnsi="Georgia" w:cstheme="majorBidi"/>
        </w:rPr>
        <w:t>pomiar</w:t>
      </w:r>
      <w:proofErr w:type="spellEnd"/>
      <w:r w:rsidRPr="2B793262">
        <w:rPr>
          <w:rFonts w:ascii="Georgia" w:hAnsi="Georgia" w:cstheme="majorBidi"/>
        </w:rPr>
        <w:t xml:space="preserve">, </w:t>
      </w:r>
      <w:proofErr w:type="spellStart"/>
      <w:r w:rsidRPr="2B793262">
        <w:rPr>
          <w:rFonts w:ascii="Georgia" w:hAnsi="Georgia" w:cstheme="majorBidi"/>
        </w:rPr>
        <w:t>optymalizacja</w:t>
      </w:r>
      <w:proofErr w:type="spellEnd"/>
      <w:r w:rsidRPr="2B793262">
        <w:rPr>
          <w:rFonts w:ascii="Georgia" w:hAnsi="Georgia" w:cstheme="majorBidi"/>
        </w:rPr>
        <w:t xml:space="preserve"> </w:t>
      </w:r>
      <w:proofErr w:type="spellStart"/>
      <w:r w:rsidRPr="2B793262">
        <w:rPr>
          <w:rFonts w:ascii="Georgia" w:hAnsi="Georgia" w:cstheme="majorBidi"/>
        </w:rPr>
        <w:t>i</w:t>
      </w:r>
      <w:proofErr w:type="spellEnd"/>
      <w:r w:rsidRPr="2B793262">
        <w:rPr>
          <w:rFonts w:ascii="Georgia" w:hAnsi="Georgia" w:cstheme="majorBidi"/>
        </w:rPr>
        <w:t xml:space="preserve"> </w:t>
      </w:r>
      <w:proofErr w:type="spellStart"/>
      <w:r w:rsidRPr="2B793262">
        <w:rPr>
          <w:rFonts w:ascii="Georgia" w:hAnsi="Georgia" w:cstheme="majorBidi"/>
        </w:rPr>
        <w:t>ulepszanie</w:t>
      </w:r>
      <w:proofErr w:type="spellEnd"/>
      <w:r w:rsidRPr="2B793262">
        <w:rPr>
          <w:rFonts w:ascii="Georgia" w:hAnsi="Georgia" w:cstheme="majorBidi"/>
        </w:rPr>
        <w:t xml:space="preserve"> </w:t>
      </w:r>
      <w:proofErr w:type="spellStart"/>
      <w:r w:rsidRPr="2B793262">
        <w:rPr>
          <w:rFonts w:ascii="Georgia" w:hAnsi="Georgia" w:cstheme="majorBidi"/>
        </w:rPr>
        <w:t>naszych</w:t>
      </w:r>
      <w:proofErr w:type="spellEnd"/>
      <w:r w:rsidRPr="2B793262">
        <w:rPr>
          <w:rFonts w:ascii="Georgia" w:hAnsi="Georgia" w:cstheme="majorBidi"/>
        </w:rPr>
        <w:t xml:space="preserve"> </w:t>
      </w:r>
      <w:proofErr w:type="spellStart"/>
      <w:r w:rsidRPr="2B793262">
        <w:rPr>
          <w:rFonts w:ascii="Georgia" w:hAnsi="Georgia" w:cstheme="majorBidi"/>
        </w:rPr>
        <w:t>usług</w:t>
      </w:r>
      <w:proofErr w:type="spellEnd"/>
      <w:r w:rsidRPr="2B793262">
        <w:rPr>
          <w:rFonts w:ascii="Georgia" w:hAnsi="Georgia" w:cstheme="majorBidi"/>
        </w:rPr>
        <w:t xml:space="preserve">, w </w:t>
      </w:r>
      <w:proofErr w:type="spellStart"/>
      <w:r w:rsidRPr="2B793262">
        <w:rPr>
          <w:rFonts w:ascii="Georgia" w:hAnsi="Georgia" w:cstheme="majorBidi"/>
        </w:rPr>
        <w:t>tym</w:t>
      </w:r>
      <w:proofErr w:type="spellEnd"/>
      <w:r w:rsidRPr="2B793262">
        <w:rPr>
          <w:rFonts w:ascii="Georgia" w:hAnsi="Georgia" w:cstheme="majorBidi"/>
        </w:rPr>
        <w:t xml:space="preserve"> </w:t>
      </w:r>
      <w:proofErr w:type="spellStart"/>
      <w:r w:rsidRPr="2B793262">
        <w:rPr>
          <w:rFonts w:ascii="Georgia" w:hAnsi="Georgia" w:cstheme="majorBidi"/>
        </w:rPr>
        <w:t>analiza</w:t>
      </w:r>
      <w:proofErr w:type="spellEnd"/>
      <w:r w:rsidRPr="2B793262">
        <w:rPr>
          <w:rFonts w:ascii="Georgia" w:hAnsi="Georgia" w:cstheme="majorBidi"/>
        </w:rPr>
        <w:t xml:space="preserve"> </w:t>
      </w:r>
      <w:proofErr w:type="spellStart"/>
      <w:r w:rsidRPr="2B793262">
        <w:rPr>
          <w:rFonts w:ascii="Georgia" w:hAnsi="Georgia" w:cstheme="majorBidi"/>
        </w:rPr>
        <w:t>skuteczności</w:t>
      </w:r>
      <w:proofErr w:type="spellEnd"/>
      <w:r w:rsidRPr="2B793262">
        <w:rPr>
          <w:rFonts w:ascii="Georgia" w:hAnsi="Georgia" w:cstheme="majorBidi"/>
        </w:rPr>
        <w:t xml:space="preserve"> </w:t>
      </w:r>
      <w:proofErr w:type="spellStart"/>
      <w:r w:rsidRPr="2B793262">
        <w:rPr>
          <w:rFonts w:ascii="Georgia" w:hAnsi="Georgia" w:cstheme="majorBidi"/>
        </w:rPr>
        <w:t>naszych</w:t>
      </w:r>
      <w:proofErr w:type="spellEnd"/>
      <w:r w:rsidRPr="2B793262">
        <w:rPr>
          <w:rFonts w:ascii="Georgia" w:hAnsi="Georgia" w:cstheme="majorBidi"/>
        </w:rPr>
        <w:t xml:space="preserve"> </w:t>
      </w:r>
      <w:proofErr w:type="spellStart"/>
      <w:r w:rsidRPr="2B793262">
        <w:rPr>
          <w:rFonts w:ascii="Georgia" w:hAnsi="Georgia" w:cstheme="majorBidi"/>
        </w:rPr>
        <w:t>kampanii</w:t>
      </w:r>
      <w:proofErr w:type="spellEnd"/>
      <w:r w:rsidRPr="2B793262">
        <w:rPr>
          <w:rFonts w:ascii="Georgia" w:hAnsi="Georgia" w:cstheme="majorBidi"/>
        </w:rPr>
        <w:t xml:space="preserve"> </w:t>
      </w:r>
      <w:proofErr w:type="spellStart"/>
      <w:r w:rsidRPr="2B793262">
        <w:rPr>
          <w:rFonts w:ascii="Georgia" w:hAnsi="Georgia" w:cstheme="majorBidi"/>
        </w:rPr>
        <w:t>marketingowych</w:t>
      </w:r>
      <w:proofErr w:type="spellEnd"/>
      <w:r w:rsidRPr="2B793262">
        <w:rPr>
          <w:rFonts w:ascii="Georgia" w:hAnsi="Georgia" w:cstheme="majorBidi"/>
        </w:rPr>
        <w:t xml:space="preserve">, aby </w:t>
      </w:r>
      <w:proofErr w:type="spellStart"/>
      <w:r w:rsidRPr="2B793262">
        <w:rPr>
          <w:rFonts w:ascii="Georgia" w:hAnsi="Georgia" w:cstheme="majorBidi"/>
        </w:rPr>
        <w:t>zapewnić</w:t>
      </w:r>
      <w:proofErr w:type="spellEnd"/>
      <w:r w:rsidRPr="2B793262">
        <w:rPr>
          <w:rFonts w:ascii="Georgia" w:hAnsi="Georgia" w:cstheme="majorBidi"/>
        </w:rPr>
        <w:t xml:space="preserve"> </w:t>
      </w:r>
      <w:proofErr w:type="spellStart"/>
      <w:r w:rsidRPr="2B793262">
        <w:rPr>
          <w:rFonts w:ascii="Georgia" w:hAnsi="Georgia" w:cstheme="majorBidi"/>
        </w:rPr>
        <w:t>efektywny</w:t>
      </w:r>
      <w:proofErr w:type="spellEnd"/>
      <w:r w:rsidRPr="2B793262">
        <w:rPr>
          <w:rFonts w:ascii="Georgia" w:hAnsi="Georgia" w:cstheme="majorBidi"/>
        </w:rPr>
        <w:t xml:space="preserve"> </w:t>
      </w:r>
      <w:proofErr w:type="spellStart"/>
      <w:r w:rsidRPr="2B793262">
        <w:rPr>
          <w:rFonts w:ascii="Georgia" w:hAnsi="Georgia" w:cstheme="majorBidi"/>
        </w:rPr>
        <w:t>zasięg</w:t>
      </w:r>
      <w:proofErr w:type="spellEnd"/>
      <w:r w:rsidRPr="2B793262">
        <w:rPr>
          <w:rFonts w:ascii="Georgia" w:hAnsi="Georgia" w:cstheme="majorBidi"/>
        </w:rPr>
        <w:t xml:space="preserve"> do </w:t>
      </w:r>
      <w:proofErr w:type="spellStart"/>
      <w:r w:rsidRPr="2B793262">
        <w:rPr>
          <w:rFonts w:ascii="Georgia" w:hAnsi="Georgia" w:cstheme="majorBidi"/>
        </w:rPr>
        <w:t>osób</w:t>
      </w:r>
      <w:proofErr w:type="spellEnd"/>
      <w:r w:rsidRPr="2B793262">
        <w:rPr>
          <w:rFonts w:ascii="Georgia" w:hAnsi="Georgia" w:cstheme="majorBidi"/>
        </w:rPr>
        <w:t xml:space="preserve"> </w:t>
      </w:r>
      <w:proofErr w:type="spellStart"/>
      <w:r w:rsidRPr="2B793262">
        <w:rPr>
          <w:rFonts w:ascii="Georgia" w:hAnsi="Georgia" w:cstheme="majorBidi"/>
        </w:rPr>
        <w:t>zainteresowanych</w:t>
      </w:r>
      <w:proofErr w:type="spellEnd"/>
      <w:r w:rsidRPr="2B793262">
        <w:rPr>
          <w:rFonts w:ascii="Georgia" w:hAnsi="Georgia" w:cstheme="majorBidi"/>
        </w:rPr>
        <w:t xml:space="preserve"> </w:t>
      </w:r>
      <w:proofErr w:type="spellStart"/>
      <w:r w:rsidRPr="2B793262">
        <w:rPr>
          <w:rFonts w:ascii="Georgia" w:hAnsi="Georgia" w:cstheme="majorBidi"/>
        </w:rPr>
        <w:t>naszymi</w:t>
      </w:r>
      <w:proofErr w:type="spellEnd"/>
      <w:r w:rsidRPr="2B793262">
        <w:rPr>
          <w:rFonts w:ascii="Georgia" w:hAnsi="Georgia" w:cstheme="majorBidi"/>
        </w:rPr>
        <w:t xml:space="preserve"> </w:t>
      </w:r>
      <w:proofErr w:type="spellStart"/>
      <w:r w:rsidRPr="2B793262">
        <w:rPr>
          <w:rFonts w:ascii="Georgia" w:hAnsi="Georgia" w:cstheme="majorBidi"/>
        </w:rPr>
        <w:t>produktami</w:t>
      </w:r>
      <w:proofErr w:type="spellEnd"/>
      <w:r w:rsidRPr="2B793262">
        <w:rPr>
          <w:rFonts w:ascii="Georgia" w:hAnsi="Georgia" w:cstheme="majorBidi"/>
        </w:rPr>
        <w:t xml:space="preserve"> </w:t>
      </w:r>
      <w:proofErr w:type="spellStart"/>
      <w:r w:rsidRPr="2B793262">
        <w:rPr>
          <w:rFonts w:ascii="Georgia" w:hAnsi="Georgia" w:cstheme="majorBidi"/>
        </w:rPr>
        <w:t>finansowymi</w:t>
      </w:r>
      <w:proofErr w:type="spellEnd"/>
      <w:r w:rsidRPr="2B793262">
        <w:rPr>
          <w:rFonts w:ascii="Georgia" w:hAnsi="Georgia" w:cstheme="majorBidi"/>
        </w:rPr>
        <w:t xml:space="preserve">. </w:t>
      </w:r>
      <w:proofErr w:type="spellStart"/>
      <w:r w:rsidRPr="2B793262">
        <w:rPr>
          <w:rFonts w:ascii="Georgia" w:hAnsi="Georgia" w:cstheme="majorBidi"/>
        </w:rPr>
        <w:t>Podstawą</w:t>
      </w:r>
      <w:proofErr w:type="spellEnd"/>
      <w:r w:rsidRPr="2B793262">
        <w:rPr>
          <w:rFonts w:ascii="Georgia" w:hAnsi="Georgia" w:cstheme="majorBidi"/>
        </w:rPr>
        <w:t xml:space="preserve"> </w:t>
      </w:r>
      <w:proofErr w:type="spellStart"/>
      <w:r w:rsidRPr="2B793262">
        <w:rPr>
          <w:rFonts w:ascii="Georgia" w:hAnsi="Georgia" w:cstheme="majorBidi"/>
        </w:rPr>
        <w:t>prawną</w:t>
      </w:r>
      <w:proofErr w:type="spellEnd"/>
      <w:r w:rsidRPr="2B793262">
        <w:rPr>
          <w:rFonts w:ascii="Georgia" w:hAnsi="Georgia" w:cstheme="majorBidi"/>
        </w:rPr>
        <w:t xml:space="preserve"> </w:t>
      </w:r>
      <w:proofErr w:type="spellStart"/>
      <w:r w:rsidRPr="2B793262">
        <w:rPr>
          <w:rFonts w:ascii="Georgia" w:hAnsi="Georgia" w:cstheme="majorBidi"/>
        </w:rPr>
        <w:t>takiego</w:t>
      </w:r>
      <w:proofErr w:type="spellEnd"/>
      <w:r w:rsidRPr="2B793262">
        <w:rPr>
          <w:rFonts w:ascii="Georgia" w:hAnsi="Georgia" w:cstheme="majorBidi"/>
        </w:rPr>
        <w:t xml:space="preserve"> </w:t>
      </w:r>
      <w:proofErr w:type="spellStart"/>
      <w:r w:rsidRPr="2B793262">
        <w:rPr>
          <w:rFonts w:ascii="Georgia" w:hAnsi="Georgia" w:cstheme="majorBidi"/>
        </w:rPr>
        <w:t>przetwarzania</w:t>
      </w:r>
      <w:proofErr w:type="spellEnd"/>
      <w:r w:rsidRPr="2B793262">
        <w:rPr>
          <w:rFonts w:ascii="Georgia" w:hAnsi="Georgia" w:cstheme="majorBidi"/>
        </w:rPr>
        <w:t xml:space="preserve"> jest </w:t>
      </w:r>
      <w:proofErr w:type="spellStart"/>
      <w:r w:rsidRPr="2B793262">
        <w:rPr>
          <w:rFonts w:ascii="Georgia" w:hAnsi="Georgia" w:cstheme="majorBidi"/>
        </w:rPr>
        <w:t>uzasadniony</w:t>
      </w:r>
      <w:proofErr w:type="spellEnd"/>
      <w:r w:rsidRPr="2B793262">
        <w:rPr>
          <w:rFonts w:ascii="Georgia" w:hAnsi="Georgia" w:cstheme="majorBidi"/>
        </w:rPr>
        <w:t xml:space="preserve"> </w:t>
      </w:r>
      <w:proofErr w:type="spellStart"/>
      <w:r w:rsidRPr="2B793262">
        <w:rPr>
          <w:rFonts w:ascii="Georgia" w:hAnsi="Georgia" w:cstheme="majorBidi"/>
        </w:rPr>
        <w:t>interes</w:t>
      </w:r>
      <w:proofErr w:type="spellEnd"/>
      <w:r w:rsidRPr="2B793262">
        <w:rPr>
          <w:rFonts w:ascii="Georgia" w:hAnsi="Georgia" w:cstheme="majorBidi"/>
        </w:rPr>
        <w:t xml:space="preserve"> Multitude Bank w </w:t>
      </w:r>
      <w:proofErr w:type="spellStart"/>
      <w:r w:rsidRPr="2B793262">
        <w:rPr>
          <w:rFonts w:ascii="Georgia" w:hAnsi="Georgia" w:cstheme="majorBidi"/>
        </w:rPr>
        <w:t>doskonaleniu</w:t>
      </w:r>
      <w:proofErr w:type="spellEnd"/>
      <w:r w:rsidRPr="2B793262">
        <w:rPr>
          <w:rFonts w:ascii="Georgia" w:hAnsi="Georgia" w:cstheme="majorBidi"/>
        </w:rPr>
        <w:t xml:space="preserve"> </w:t>
      </w:r>
      <w:proofErr w:type="spellStart"/>
      <w:r w:rsidRPr="2B793262">
        <w:rPr>
          <w:rFonts w:ascii="Georgia" w:hAnsi="Georgia" w:cstheme="majorBidi"/>
        </w:rPr>
        <w:t>swoich</w:t>
      </w:r>
      <w:proofErr w:type="spellEnd"/>
      <w:r w:rsidRPr="2B793262">
        <w:rPr>
          <w:rFonts w:ascii="Georgia" w:hAnsi="Georgia" w:cstheme="majorBidi"/>
        </w:rPr>
        <w:t xml:space="preserve"> </w:t>
      </w:r>
      <w:proofErr w:type="spellStart"/>
      <w:r w:rsidRPr="2B793262">
        <w:rPr>
          <w:rFonts w:ascii="Georgia" w:hAnsi="Georgia" w:cstheme="majorBidi"/>
        </w:rPr>
        <w:t>usług</w:t>
      </w:r>
      <w:proofErr w:type="spellEnd"/>
      <w:r w:rsidRPr="2B793262">
        <w:rPr>
          <w:rFonts w:ascii="Georgia" w:hAnsi="Georgia" w:cstheme="majorBidi"/>
        </w:rPr>
        <w:t xml:space="preserve"> </w:t>
      </w:r>
      <w:proofErr w:type="spellStart"/>
      <w:r w:rsidRPr="2B793262">
        <w:rPr>
          <w:rFonts w:ascii="Georgia" w:hAnsi="Georgia" w:cstheme="majorBidi"/>
        </w:rPr>
        <w:t>oraz</w:t>
      </w:r>
      <w:proofErr w:type="spellEnd"/>
      <w:r w:rsidRPr="2B793262">
        <w:rPr>
          <w:rFonts w:ascii="Georgia" w:hAnsi="Georgia" w:cstheme="majorBidi"/>
        </w:rPr>
        <w:t xml:space="preserve"> </w:t>
      </w:r>
      <w:proofErr w:type="spellStart"/>
      <w:r w:rsidRPr="2B793262">
        <w:rPr>
          <w:rFonts w:ascii="Georgia" w:hAnsi="Georgia" w:cstheme="majorBidi"/>
        </w:rPr>
        <w:t>efektywności</w:t>
      </w:r>
      <w:proofErr w:type="spellEnd"/>
      <w:r w:rsidRPr="2B793262">
        <w:rPr>
          <w:rFonts w:ascii="Georgia" w:hAnsi="Georgia" w:cstheme="majorBidi"/>
        </w:rPr>
        <w:t xml:space="preserve"> </w:t>
      </w:r>
      <w:proofErr w:type="spellStart"/>
      <w:r w:rsidRPr="2B793262">
        <w:rPr>
          <w:rFonts w:ascii="Georgia" w:hAnsi="Georgia" w:cstheme="majorBidi"/>
        </w:rPr>
        <w:t>marketingowej</w:t>
      </w:r>
      <w:proofErr w:type="spellEnd"/>
      <w:r w:rsidRPr="2B793262">
        <w:rPr>
          <w:rFonts w:ascii="Georgia" w:hAnsi="Georgia" w:cstheme="majorBidi"/>
        </w:rPr>
        <w:t xml:space="preserve">. Nie </w:t>
      </w:r>
      <w:proofErr w:type="spellStart"/>
      <w:r w:rsidRPr="2B793262">
        <w:rPr>
          <w:rFonts w:ascii="Georgia" w:hAnsi="Georgia" w:cstheme="majorBidi"/>
        </w:rPr>
        <w:t>wykorzystujemy</w:t>
      </w:r>
      <w:proofErr w:type="spellEnd"/>
      <w:r w:rsidRPr="2B793262">
        <w:rPr>
          <w:rFonts w:ascii="Georgia" w:hAnsi="Georgia" w:cstheme="majorBidi"/>
        </w:rPr>
        <w:t xml:space="preserve"> </w:t>
      </w:r>
      <w:proofErr w:type="spellStart"/>
      <w:r w:rsidRPr="2B793262">
        <w:rPr>
          <w:rFonts w:ascii="Georgia" w:hAnsi="Georgia" w:cstheme="majorBidi"/>
        </w:rPr>
        <w:t>tych</w:t>
      </w:r>
      <w:proofErr w:type="spellEnd"/>
      <w:r w:rsidRPr="2B793262">
        <w:rPr>
          <w:rFonts w:ascii="Georgia" w:hAnsi="Georgia" w:cstheme="majorBidi"/>
        </w:rPr>
        <w:t xml:space="preserve"> </w:t>
      </w:r>
      <w:proofErr w:type="spellStart"/>
      <w:r w:rsidRPr="2B793262">
        <w:rPr>
          <w:rFonts w:ascii="Georgia" w:hAnsi="Georgia" w:cstheme="majorBidi"/>
        </w:rPr>
        <w:t>danych</w:t>
      </w:r>
      <w:proofErr w:type="spellEnd"/>
      <w:r w:rsidRPr="2B793262">
        <w:rPr>
          <w:rFonts w:ascii="Georgia" w:hAnsi="Georgia" w:cstheme="majorBidi"/>
        </w:rPr>
        <w:t xml:space="preserve"> do </w:t>
      </w:r>
      <w:proofErr w:type="spellStart"/>
      <w:r w:rsidRPr="2B793262">
        <w:rPr>
          <w:rFonts w:ascii="Georgia" w:hAnsi="Georgia" w:cstheme="majorBidi"/>
        </w:rPr>
        <w:t>reklam</w:t>
      </w:r>
      <w:proofErr w:type="spellEnd"/>
      <w:r w:rsidRPr="2B793262">
        <w:rPr>
          <w:rFonts w:ascii="Georgia" w:hAnsi="Georgia" w:cstheme="majorBidi"/>
        </w:rPr>
        <w:t xml:space="preserve"> </w:t>
      </w:r>
      <w:proofErr w:type="spellStart"/>
      <w:r w:rsidRPr="2B793262">
        <w:rPr>
          <w:rFonts w:ascii="Georgia" w:hAnsi="Georgia" w:cstheme="majorBidi"/>
        </w:rPr>
        <w:t>spersonalizowanych</w:t>
      </w:r>
      <w:proofErr w:type="spellEnd"/>
      <w:r w:rsidRPr="2B793262">
        <w:rPr>
          <w:rFonts w:ascii="Georgia" w:hAnsi="Georgia" w:cstheme="majorBidi"/>
        </w:rPr>
        <w:t xml:space="preserve">, </w:t>
      </w:r>
      <w:proofErr w:type="spellStart"/>
      <w:r w:rsidRPr="2B793262">
        <w:rPr>
          <w:rFonts w:ascii="Georgia" w:hAnsi="Georgia" w:cstheme="majorBidi"/>
        </w:rPr>
        <w:t>chyba</w:t>
      </w:r>
      <w:proofErr w:type="spellEnd"/>
      <w:r w:rsidRPr="2B793262">
        <w:rPr>
          <w:rFonts w:ascii="Georgia" w:hAnsi="Georgia" w:cstheme="majorBidi"/>
        </w:rPr>
        <w:t xml:space="preserve"> </w:t>
      </w:r>
      <w:proofErr w:type="spellStart"/>
      <w:r w:rsidRPr="2B793262">
        <w:rPr>
          <w:rFonts w:ascii="Georgia" w:hAnsi="Georgia" w:cstheme="majorBidi"/>
        </w:rPr>
        <w:t>że</w:t>
      </w:r>
      <w:proofErr w:type="spellEnd"/>
      <w:r w:rsidRPr="2B793262">
        <w:rPr>
          <w:rFonts w:ascii="Georgia" w:hAnsi="Georgia" w:cstheme="majorBidi"/>
        </w:rPr>
        <w:t xml:space="preserve"> </w:t>
      </w:r>
      <w:proofErr w:type="spellStart"/>
      <w:r w:rsidRPr="2B793262">
        <w:rPr>
          <w:rFonts w:ascii="Georgia" w:hAnsi="Georgia" w:cstheme="majorBidi"/>
        </w:rPr>
        <w:t>wyraźnie</w:t>
      </w:r>
      <w:proofErr w:type="spellEnd"/>
      <w:r w:rsidRPr="2B793262">
        <w:rPr>
          <w:rFonts w:ascii="Georgia" w:hAnsi="Georgia" w:cstheme="majorBidi"/>
        </w:rPr>
        <w:t xml:space="preserve"> </w:t>
      </w:r>
      <w:proofErr w:type="spellStart"/>
      <w:r w:rsidRPr="2B793262">
        <w:rPr>
          <w:rFonts w:ascii="Georgia" w:hAnsi="Georgia" w:cstheme="majorBidi"/>
        </w:rPr>
        <w:t>wyraziłeś</w:t>
      </w:r>
      <w:proofErr w:type="spellEnd"/>
      <w:r w:rsidRPr="2B793262">
        <w:rPr>
          <w:rFonts w:ascii="Georgia" w:hAnsi="Georgia" w:cstheme="majorBidi"/>
        </w:rPr>
        <w:t xml:space="preserve"> </w:t>
      </w:r>
      <w:proofErr w:type="spellStart"/>
      <w:r w:rsidRPr="2B793262">
        <w:rPr>
          <w:rFonts w:ascii="Georgia" w:hAnsi="Georgia" w:cstheme="majorBidi"/>
        </w:rPr>
        <w:t>na</w:t>
      </w:r>
      <w:proofErr w:type="spellEnd"/>
      <w:r w:rsidRPr="2B793262">
        <w:rPr>
          <w:rFonts w:ascii="Georgia" w:hAnsi="Georgia" w:cstheme="majorBidi"/>
        </w:rPr>
        <w:t xml:space="preserve"> to </w:t>
      </w:r>
      <w:proofErr w:type="spellStart"/>
      <w:r w:rsidRPr="2B793262">
        <w:rPr>
          <w:rFonts w:ascii="Georgia" w:hAnsi="Georgia" w:cstheme="majorBidi"/>
        </w:rPr>
        <w:t>zgodę</w:t>
      </w:r>
      <w:proofErr w:type="spellEnd"/>
      <w:proofErr w:type="gramStart"/>
      <w:r w:rsidRPr="2B793262">
        <w:rPr>
          <w:rFonts w:ascii="Georgia" w:hAnsi="Georgia" w:cstheme="majorBidi"/>
        </w:rPr>
        <w:t>.</w:t>
      </w:r>
      <w:r w:rsidR="3DC39DE7" w:rsidRPr="2B793262">
        <w:rPr>
          <w:rFonts w:ascii="Georgia" w:hAnsi="Georgia" w:cstheme="majorBidi"/>
        </w:rPr>
        <w:t>;</w:t>
      </w:r>
      <w:proofErr w:type="gramEnd"/>
    </w:p>
    <w:p w14:paraId="79AF4AE6" w14:textId="6FB99C48" w:rsidR="00335BF5" w:rsidRPr="00DB706D" w:rsidRDefault="00335BF5" w:rsidP="00335BF5">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ocenę jakości usług naszych (potencjalnych) dostawców usług, co pozwala nam ocenić i dalej rozwijać jakość usług i produktów, które oferujemy naszym Klientom. Podstawą prawną takiego przetwarzania jest uzasadniony interes Multitude Bank.</w:t>
      </w:r>
    </w:p>
    <w:p w14:paraId="1E4F486E" w14:textId="77777777" w:rsidR="00ED2FFB" w:rsidRPr="00DB706D" w:rsidRDefault="00ED2FFB" w:rsidP="00ED2FFB">
      <w:pPr>
        <w:pStyle w:val="ListParagraph"/>
        <w:widowControl w:val="0"/>
        <w:tabs>
          <w:tab w:val="left" w:pos="851"/>
          <w:tab w:val="left" w:pos="900"/>
        </w:tabs>
        <w:spacing w:after="0" w:line="276" w:lineRule="auto"/>
        <w:ind w:left="851" w:right="-610"/>
        <w:jc w:val="both"/>
        <w:outlineLvl w:val="1"/>
        <w:rPr>
          <w:rFonts w:ascii="Georgia" w:hAnsi="Georgia" w:cstheme="majorHAnsi"/>
          <w:bCs/>
          <w:lang w:val="pl-PL"/>
        </w:rPr>
      </w:pPr>
    </w:p>
    <w:p w14:paraId="54D94766" w14:textId="77777777" w:rsidR="00335BF5" w:rsidRPr="00DB706D" w:rsidRDefault="00335BF5" w:rsidP="00ED2FFB">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W powyższych celach Multitude Bank przetwarza następujące dane osobowe:</w:t>
      </w:r>
    </w:p>
    <w:p w14:paraId="2E94F8FC" w14:textId="272B2A72"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identyfikacyjne (np. imię i nazwisko, numer identyfikacyjny, data urodzenia, miejsce urodzenia, narodowość, informacje o i kopia dokumentu tożsamości, wyniki rozpoznawania twarzy/ID, głos, obraz, wideo, podpis, adres);</w:t>
      </w:r>
    </w:p>
    <w:p w14:paraId="2420A8BA" w14:textId="582BC0C1"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kontaktowe (np. adres, numer telefonu, adres e-mail, język komunikacji);</w:t>
      </w:r>
    </w:p>
    <w:p w14:paraId="13F59E7F" w14:textId="7553A0B0"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bankowe (np. ID banku, właściciel konta, numer konta, informacje o transakcjach z konta bankowego, jeśli wyrazili Państwo na to zgodę);</w:t>
      </w:r>
    </w:p>
    <w:p w14:paraId="50CE2715" w14:textId="09A596A5"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zawodowe (np. obecny i poprzedni pracodawca oraz stanowisko);</w:t>
      </w:r>
    </w:p>
    <w:p w14:paraId="0FBE2C45" w14:textId="40513450"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finansowe (np. wynagrodzenie, dochody, aktywa, zobowiązania, nieruchomości, dane podatkowe);</w:t>
      </w:r>
    </w:p>
    <w:p w14:paraId="0DB50C2A" w14:textId="636992B7"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dotyczące pochodzenia majątku (np. dane dotyczące pracodawcy, partnerów transakcyjnych, działalności gospodarczej i rzeczywistych beneficjentów, dane pokazujące źródło Państwa dochodów i majątku);</w:t>
      </w:r>
    </w:p>
    <w:p w14:paraId="75A06A77" w14:textId="691EBE4A"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 xml:space="preserve">dane dotyczące </w:t>
      </w:r>
      <w:r w:rsidR="002B1EE8" w:rsidRPr="00DB706D">
        <w:rPr>
          <w:rFonts w:ascii="Georgia" w:hAnsi="Georgia" w:cstheme="majorHAnsi"/>
          <w:bCs/>
          <w:lang w:val="pl-PL"/>
        </w:rPr>
        <w:t>wiarygodności</w:t>
      </w:r>
      <w:r w:rsidRPr="00DB706D">
        <w:rPr>
          <w:rFonts w:ascii="Georgia" w:hAnsi="Georgia" w:cstheme="majorHAnsi"/>
          <w:bCs/>
          <w:lang w:val="pl-PL"/>
        </w:rPr>
        <w:t xml:space="preserve"> kredytowej/zaufania (np. dane dotyczące zachowań płatniczych, szkody wyrządzone Multitude Bank lub innym osobom, dane pozwalające Multitude Bank przeprowadzić środki należytej staranności dotyczące przeciwdziałania praniu pieniędzy i finansowaniu terroryzmu oraz zapewnienie zgodności z międzynarodowymi sankcjami, w tym cel relacji biznesowej i czy Klient jest osobą zajmującą eksponowane stanowisko polityczne);</w:t>
      </w:r>
    </w:p>
    <w:p w14:paraId="262154D0" w14:textId="354CAF1A"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uzyskane przy wykonywaniu obowiązku wynikającego z prawa (np. informacje otrzymane z zapytań złożonych przez organy śledcze, notariuszy, władze podatkowe, sądy i komorników);</w:t>
      </w:r>
    </w:p>
    <w:p w14:paraId="67BF7385" w14:textId="72C77982"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komunikacyjne (np. e-maile, nagrania rozmów telefonicznych);</w:t>
      </w:r>
    </w:p>
    <w:p w14:paraId="159CB280" w14:textId="12D24570" w:rsidR="00972F19" w:rsidRPr="00DB706D" w:rsidRDefault="4904EC0F" w:rsidP="6211BE25">
      <w:pPr>
        <w:pStyle w:val="ListParagraph"/>
        <w:widowControl w:val="0"/>
        <w:numPr>
          <w:ilvl w:val="2"/>
          <w:numId w:val="3"/>
        </w:numPr>
        <w:tabs>
          <w:tab w:val="left" w:pos="900"/>
        </w:tabs>
        <w:spacing w:after="0" w:line="276" w:lineRule="auto"/>
        <w:ind w:left="900" w:right="-610" w:hanging="900"/>
        <w:jc w:val="both"/>
        <w:outlineLvl w:val="1"/>
        <w:rPr>
          <w:rFonts w:ascii="Georgia" w:hAnsi="Georgia" w:cstheme="majorBidi"/>
        </w:rPr>
      </w:pPr>
      <w:proofErr w:type="spellStart"/>
      <w:r w:rsidRPr="6211BE25">
        <w:rPr>
          <w:rFonts w:ascii="Georgia" w:hAnsi="Georgia" w:cstheme="majorBidi"/>
        </w:rPr>
        <w:t>dane</w:t>
      </w:r>
      <w:proofErr w:type="spellEnd"/>
      <w:r w:rsidRPr="6211BE25">
        <w:rPr>
          <w:rFonts w:ascii="Georgia" w:hAnsi="Georgia" w:cstheme="majorBidi"/>
        </w:rPr>
        <w:t xml:space="preserve"> </w:t>
      </w:r>
      <w:proofErr w:type="spellStart"/>
      <w:r w:rsidRPr="6211BE25">
        <w:rPr>
          <w:rFonts w:ascii="Georgia" w:hAnsi="Georgia" w:cstheme="majorBidi"/>
        </w:rPr>
        <w:t>dotyczące</w:t>
      </w:r>
      <w:proofErr w:type="spellEnd"/>
      <w:r w:rsidRPr="6211BE25">
        <w:rPr>
          <w:rFonts w:ascii="Georgia" w:hAnsi="Georgia" w:cstheme="majorBidi"/>
        </w:rPr>
        <w:t xml:space="preserve"> </w:t>
      </w:r>
      <w:proofErr w:type="spellStart"/>
      <w:r w:rsidRPr="6211BE25">
        <w:rPr>
          <w:rFonts w:ascii="Georgia" w:hAnsi="Georgia" w:cstheme="majorBidi"/>
        </w:rPr>
        <w:t>interakcji</w:t>
      </w:r>
      <w:proofErr w:type="spellEnd"/>
      <w:r w:rsidRPr="6211BE25">
        <w:rPr>
          <w:rFonts w:ascii="Georgia" w:hAnsi="Georgia" w:cstheme="majorBidi"/>
        </w:rPr>
        <w:t xml:space="preserve"> z </w:t>
      </w:r>
      <w:proofErr w:type="spellStart"/>
      <w:r w:rsidRPr="6211BE25">
        <w:rPr>
          <w:rFonts w:ascii="Georgia" w:hAnsi="Georgia" w:cstheme="majorBidi"/>
        </w:rPr>
        <w:t>witryną</w:t>
      </w:r>
      <w:proofErr w:type="spellEnd"/>
      <w:r w:rsidRPr="6211BE25">
        <w:rPr>
          <w:rFonts w:ascii="Georgia" w:hAnsi="Georgia" w:cstheme="majorBidi"/>
        </w:rPr>
        <w:t xml:space="preserve"> (np. </w:t>
      </w:r>
      <w:proofErr w:type="spellStart"/>
      <w:r w:rsidRPr="6211BE25">
        <w:rPr>
          <w:rFonts w:ascii="Georgia" w:hAnsi="Georgia" w:cstheme="majorBidi"/>
        </w:rPr>
        <w:t>haszowane</w:t>
      </w:r>
      <w:proofErr w:type="spellEnd"/>
      <w:r w:rsidRPr="6211BE25">
        <w:rPr>
          <w:rFonts w:ascii="Georgia" w:hAnsi="Georgia" w:cstheme="majorBidi"/>
        </w:rPr>
        <w:t xml:space="preserve"> </w:t>
      </w:r>
      <w:proofErr w:type="spellStart"/>
      <w:r w:rsidRPr="6211BE25">
        <w:rPr>
          <w:rFonts w:ascii="Georgia" w:hAnsi="Georgia" w:cstheme="majorBidi"/>
        </w:rPr>
        <w:t>adresy</w:t>
      </w:r>
      <w:proofErr w:type="spellEnd"/>
      <w:r w:rsidRPr="6211BE25">
        <w:rPr>
          <w:rFonts w:ascii="Georgia" w:hAnsi="Georgia" w:cstheme="majorBidi"/>
        </w:rPr>
        <w:t xml:space="preserve"> e-mail </w:t>
      </w:r>
      <w:proofErr w:type="spellStart"/>
      <w:r w:rsidRPr="6211BE25">
        <w:rPr>
          <w:rFonts w:ascii="Georgia" w:hAnsi="Georgia" w:cstheme="majorBidi"/>
        </w:rPr>
        <w:t>i</w:t>
      </w:r>
      <w:proofErr w:type="spellEnd"/>
      <w:r w:rsidRPr="6211BE25">
        <w:rPr>
          <w:rFonts w:ascii="Georgia" w:hAnsi="Georgia" w:cstheme="majorBidi"/>
        </w:rPr>
        <w:t xml:space="preserve"> </w:t>
      </w:r>
      <w:proofErr w:type="spellStart"/>
      <w:r w:rsidRPr="6211BE25">
        <w:rPr>
          <w:rFonts w:ascii="Georgia" w:hAnsi="Georgia" w:cstheme="majorBidi"/>
        </w:rPr>
        <w:t>identyfikatory</w:t>
      </w:r>
      <w:proofErr w:type="spellEnd"/>
      <w:r w:rsidRPr="6211BE25">
        <w:rPr>
          <w:rFonts w:ascii="Georgia" w:hAnsi="Georgia" w:cstheme="majorBidi"/>
        </w:rPr>
        <w:t xml:space="preserve"> </w:t>
      </w:r>
      <w:proofErr w:type="spellStart"/>
      <w:r w:rsidRPr="6211BE25">
        <w:rPr>
          <w:rFonts w:ascii="Georgia" w:hAnsi="Georgia" w:cstheme="majorBidi"/>
        </w:rPr>
        <w:t>kliknięć</w:t>
      </w:r>
      <w:proofErr w:type="spellEnd"/>
      <w:r w:rsidRPr="6211BE25">
        <w:rPr>
          <w:rFonts w:ascii="Georgia" w:hAnsi="Georgia" w:cstheme="majorBidi"/>
        </w:rPr>
        <w:t xml:space="preserve">, </w:t>
      </w:r>
      <w:proofErr w:type="spellStart"/>
      <w:r w:rsidRPr="6211BE25">
        <w:rPr>
          <w:rFonts w:ascii="Georgia" w:hAnsi="Georgia" w:cstheme="majorBidi"/>
        </w:rPr>
        <w:t>zbierane</w:t>
      </w:r>
      <w:proofErr w:type="spellEnd"/>
      <w:r w:rsidRPr="6211BE25">
        <w:rPr>
          <w:rFonts w:ascii="Georgia" w:hAnsi="Georgia" w:cstheme="majorBidi"/>
        </w:rPr>
        <w:t xml:space="preserve"> </w:t>
      </w:r>
      <w:proofErr w:type="spellStart"/>
      <w:r w:rsidRPr="6211BE25">
        <w:rPr>
          <w:rFonts w:ascii="Georgia" w:hAnsi="Georgia" w:cstheme="majorBidi"/>
        </w:rPr>
        <w:t>podczas</w:t>
      </w:r>
      <w:proofErr w:type="spellEnd"/>
      <w:r w:rsidRPr="6211BE25">
        <w:rPr>
          <w:rFonts w:ascii="Georgia" w:hAnsi="Georgia" w:cstheme="majorBidi"/>
        </w:rPr>
        <w:t xml:space="preserve"> </w:t>
      </w:r>
      <w:proofErr w:type="spellStart"/>
      <w:r w:rsidRPr="6211BE25">
        <w:rPr>
          <w:rFonts w:ascii="Georgia" w:hAnsi="Georgia" w:cstheme="majorBidi"/>
        </w:rPr>
        <w:t>interakcji</w:t>
      </w:r>
      <w:proofErr w:type="spellEnd"/>
      <w:r w:rsidRPr="6211BE25">
        <w:rPr>
          <w:rFonts w:ascii="Georgia" w:hAnsi="Georgia" w:cstheme="majorBidi"/>
        </w:rPr>
        <w:t xml:space="preserve"> z </w:t>
      </w:r>
      <w:proofErr w:type="spellStart"/>
      <w:r w:rsidRPr="6211BE25">
        <w:rPr>
          <w:rFonts w:ascii="Georgia" w:hAnsi="Georgia" w:cstheme="majorBidi"/>
        </w:rPr>
        <w:t>naszymi</w:t>
      </w:r>
      <w:proofErr w:type="spellEnd"/>
      <w:r w:rsidRPr="6211BE25">
        <w:rPr>
          <w:rFonts w:ascii="Georgia" w:hAnsi="Georgia" w:cstheme="majorBidi"/>
        </w:rPr>
        <w:t xml:space="preserve"> </w:t>
      </w:r>
      <w:proofErr w:type="spellStart"/>
      <w:r w:rsidRPr="6211BE25">
        <w:rPr>
          <w:rFonts w:ascii="Georgia" w:hAnsi="Georgia" w:cstheme="majorBidi"/>
        </w:rPr>
        <w:t>reklamami</w:t>
      </w:r>
      <w:proofErr w:type="spellEnd"/>
      <w:r w:rsidRPr="6211BE25">
        <w:rPr>
          <w:rFonts w:ascii="Georgia" w:hAnsi="Georgia" w:cstheme="majorBidi"/>
        </w:rPr>
        <w:t xml:space="preserve"> online, </w:t>
      </w:r>
      <w:proofErr w:type="spellStart"/>
      <w:r w:rsidRPr="6211BE25">
        <w:rPr>
          <w:rFonts w:ascii="Georgia" w:hAnsi="Georgia" w:cstheme="majorBidi"/>
        </w:rPr>
        <w:t>wykorzystywane</w:t>
      </w:r>
      <w:proofErr w:type="spellEnd"/>
      <w:r w:rsidRPr="6211BE25">
        <w:rPr>
          <w:rFonts w:ascii="Georgia" w:hAnsi="Georgia" w:cstheme="majorBidi"/>
        </w:rPr>
        <w:t xml:space="preserve"> </w:t>
      </w:r>
      <w:proofErr w:type="spellStart"/>
      <w:r w:rsidRPr="6211BE25">
        <w:rPr>
          <w:rFonts w:ascii="Georgia" w:hAnsi="Georgia" w:cstheme="majorBidi"/>
        </w:rPr>
        <w:t>wyłącznie</w:t>
      </w:r>
      <w:proofErr w:type="spellEnd"/>
      <w:r w:rsidRPr="6211BE25">
        <w:rPr>
          <w:rFonts w:ascii="Georgia" w:hAnsi="Georgia" w:cstheme="majorBidi"/>
        </w:rPr>
        <w:t xml:space="preserve"> do </w:t>
      </w:r>
      <w:proofErr w:type="spellStart"/>
      <w:r w:rsidRPr="6211BE25">
        <w:rPr>
          <w:rFonts w:ascii="Georgia" w:hAnsi="Georgia" w:cstheme="majorBidi"/>
        </w:rPr>
        <w:t>pomiaru</w:t>
      </w:r>
      <w:proofErr w:type="spellEnd"/>
      <w:r w:rsidRPr="6211BE25">
        <w:rPr>
          <w:rFonts w:ascii="Georgia" w:hAnsi="Georgia" w:cstheme="majorBidi"/>
        </w:rPr>
        <w:t xml:space="preserve">, </w:t>
      </w:r>
      <w:proofErr w:type="spellStart"/>
      <w:r w:rsidRPr="6211BE25">
        <w:rPr>
          <w:rFonts w:ascii="Georgia" w:hAnsi="Georgia" w:cstheme="majorBidi"/>
        </w:rPr>
        <w:t>optymalizacji</w:t>
      </w:r>
      <w:proofErr w:type="spellEnd"/>
      <w:r w:rsidRPr="6211BE25">
        <w:rPr>
          <w:rFonts w:ascii="Georgia" w:hAnsi="Georgia" w:cstheme="majorBidi"/>
        </w:rPr>
        <w:t xml:space="preserve"> </w:t>
      </w:r>
      <w:proofErr w:type="spellStart"/>
      <w:r w:rsidRPr="6211BE25">
        <w:rPr>
          <w:rFonts w:ascii="Georgia" w:hAnsi="Georgia" w:cstheme="majorBidi"/>
        </w:rPr>
        <w:t>i</w:t>
      </w:r>
      <w:proofErr w:type="spellEnd"/>
      <w:r w:rsidRPr="6211BE25">
        <w:rPr>
          <w:rFonts w:ascii="Georgia" w:hAnsi="Georgia" w:cstheme="majorBidi"/>
        </w:rPr>
        <w:t xml:space="preserve"> </w:t>
      </w:r>
      <w:proofErr w:type="spellStart"/>
      <w:r w:rsidRPr="6211BE25">
        <w:rPr>
          <w:rFonts w:ascii="Georgia" w:hAnsi="Georgia" w:cstheme="majorBidi"/>
        </w:rPr>
        <w:t>poprawy</w:t>
      </w:r>
      <w:proofErr w:type="spellEnd"/>
      <w:r w:rsidRPr="6211BE25">
        <w:rPr>
          <w:rFonts w:ascii="Georgia" w:hAnsi="Georgia" w:cstheme="majorBidi"/>
        </w:rPr>
        <w:t xml:space="preserve"> </w:t>
      </w:r>
      <w:proofErr w:type="spellStart"/>
      <w:r w:rsidRPr="6211BE25">
        <w:rPr>
          <w:rFonts w:ascii="Georgia" w:hAnsi="Georgia" w:cstheme="majorBidi"/>
        </w:rPr>
        <w:t>skuteczności</w:t>
      </w:r>
      <w:proofErr w:type="spellEnd"/>
      <w:r w:rsidRPr="6211BE25">
        <w:rPr>
          <w:rFonts w:ascii="Georgia" w:hAnsi="Georgia" w:cstheme="majorBidi"/>
        </w:rPr>
        <w:t xml:space="preserve"> </w:t>
      </w:r>
      <w:proofErr w:type="spellStart"/>
      <w:r w:rsidRPr="6211BE25">
        <w:rPr>
          <w:rFonts w:ascii="Georgia" w:hAnsi="Georgia" w:cstheme="majorBidi"/>
        </w:rPr>
        <w:t>naszych</w:t>
      </w:r>
      <w:proofErr w:type="spellEnd"/>
      <w:r w:rsidRPr="6211BE25">
        <w:rPr>
          <w:rFonts w:ascii="Georgia" w:hAnsi="Georgia" w:cstheme="majorBidi"/>
        </w:rPr>
        <w:t xml:space="preserve"> </w:t>
      </w:r>
      <w:proofErr w:type="spellStart"/>
      <w:r w:rsidRPr="6211BE25">
        <w:rPr>
          <w:rFonts w:ascii="Georgia" w:hAnsi="Georgia" w:cstheme="majorBidi"/>
        </w:rPr>
        <w:t>reklam</w:t>
      </w:r>
      <w:proofErr w:type="spellEnd"/>
      <w:proofErr w:type="gramStart"/>
      <w:r w:rsidRPr="6211BE25">
        <w:rPr>
          <w:rFonts w:ascii="Georgia" w:hAnsi="Georgia" w:cstheme="majorBidi"/>
        </w:rPr>
        <w:t>)</w:t>
      </w:r>
      <w:r w:rsidR="00972F19" w:rsidRPr="6211BE25">
        <w:rPr>
          <w:rFonts w:ascii="Georgia" w:hAnsi="Georgia" w:cstheme="majorBidi"/>
        </w:rPr>
        <w:t>;</w:t>
      </w:r>
      <w:proofErr w:type="gramEnd"/>
    </w:p>
    <w:p w14:paraId="36BFABDB" w14:textId="726C9A4A" w:rsidR="00335BF5" w:rsidRPr="00DB706D" w:rsidRDefault="00335BF5" w:rsidP="00ED2FFB">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logowania do osobistego konta Multitude Bank;</w:t>
      </w:r>
    </w:p>
    <w:p w14:paraId="511CE767" w14:textId="6E09A727" w:rsidR="00335BF5" w:rsidRPr="00DB706D" w:rsidRDefault="00335BF5" w:rsidP="00335BF5">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dane związane z produktami i usługami Multitude Bank (np. wykonanie Umowy lub jej niewykonanie, historia transakcji, złożone wnioski, żądania i skargi).</w:t>
      </w:r>
    </w:p>
    <w:p w14:paraId="593963FC" w14:textId="77777777" w:rsidR="00ED2FFB" w:rsidRPr="00DB706D" w:rsidRDefault="00ED2FFB" w:rsidP="00ED2FFB">
      <w:pPr>
        <w:pStyle w:val="ListParagraph"/>
        <w:widowControl w:val="0"/>
        <w:tabs>
          <w:tab w:val="left" w:pos="851"/>
          <w:tab w:val="left" w:pos="900"/>
        </w:tabs>
        <w:spacing w:after="0" w:line="276" w:lineRule="auto"/>
        <w:ind w:left="851" w:right="-610"/>
        <w:jc w:val="both"/>
        <w:outlineLvl w:val="1"/>
        <w:rPr>
          <w:rFonts w:ascii="Georgia" w:hAnsi="Georgia" w:cstheme="majorHAnsi"/>
          <w:bCs/>
          <w:lang w:val="pl-PL"/>
        </w:rPr>
      </w:pPr>
    </w:p>
    <w:p w14:paraId="5CE6450A" w14:textId="7FDD0B1B" w:rsidR="00335BF5" w:rsidRPr="00DB706D" w:rsidRDefault="00335BF5" w:rsidP="00ED2FFB">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Wymóg przetwarzania</w:t>
      </w:r>
    </w:p>
    <w:p w14:paraId="0002F635" w14:textId="7BAC4E7C" w:rsidR="00335BF5"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 xml:space="preserve">Przetwarzanie Państwa danych osobowych przez Multitude Bank może być wymagane ze względu na cele ustawowe określone w pkt 4.1.2. Multitude Bank może również wymagać Państwa danych osobowych ze względów kontraktowych określonych w pkt 4.1.1. Gdy podstawą prawną przetwarzania Państwa danych osobowych jest wymóg ustawowy lub kontraktowy, brak </w:t>
      </w:r>
      <w:r w:rsidRPr="00DB706D">
        <w:rPr>
          <w:rFonts w:ascii="Georgia" w:hAnsi="Georgia" w:cstheme="majorHAnsi"/>
          <w:bCs/>
          <w:lang w:val="pl-PL"/>
        </w:rPr>
        <w:lastRenderedPageBreak/>
        <w:t>dostarczenia danych osobowych do Multitude Bank w obu scenariuszach uniemożliwi nam nawiązanie relacji z Państwem, co może uniemożliwić Państwu skorzystanie z naszych usług i produktów.</w:t>
      </w:r>
    </w:p>
    <w:p w14:paraId="2798477B" w14:textId="77777777" w:rsidR="00ED2FFB" w:rsidRPr="00DB706D" w:rsidRDefault="00ED2FFB" w:rsidP="00ED2FFB">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0CABFE50" w14:textId="4A12D5F8" w:rsidR="00335BF5" w:rsidRPr="00DB706D" w:rsidRDefault="00335BF5" w:rsidP="00ED2FFB">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Przetwarzanie na podstawie zgody</w:t>
      </w:r>
    </w:p>
    <w:p w14:paraId="3D47F93D"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Multitude Bank przetwarza również Państwa dane osobowe na podstawie Państwa zgody (np. w celach marketingu bezpośredniego, przygotowywania i budowania grup docelowych itp.).</w:t>
      </w:r>
    </w:p>
    <w:p w14:paraId="0D3166FC"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Gdy przetwarzanie odbywa się na podstawie Państwa zgody, mogą Państwo w każdej chwili wycofać swoją zgodę, kontaktując się z Multitude Bank na dane kontaktowe podane w pkt 13. Proszę pamiętać, że wycofanie zgody nie wpływa na zgodność z prawem przetwarzania, które miało miejsce przed wycofaniem zgody.</w:t>
      </w:r>
    </w:p>
    <w:p w14:paraId="3B489967"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Aby zarządzać i zmieniać preferencje oparte na plikach cookie, proszę zapoznać się z Deklaracją plików cookie na naszej stronie internetowej, która stanowi część tych zasad.</w:t>
      </w:r>
    </w:p>
    <w:p w14:paraId="7444EED8" w14:textId="5BE8FA2E"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Jeśli chodzi o wiadomości marketingowe otrzymywane e-mailem, mogą Państwo również wycofać zgodę i zrezygnować z otrzymywania kolejnych e-maili, klikając na link „unsubscribe” na końcu każdego e-maila.</w:t>
      </w:r>
    </w:p>
    <w:p w14:paraId="1036E071" w14:textId="77777777" w:rsidR="001D0829" w:rsidRPr="00DB706D" w:rsidRDefault="001D0829" w:rsidP="001D0829">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138BBBF3" w14:textId="0B664E00" w:rsidR="00335BF5" w:rsidRPr="00DB706D" w:rsidRDefault="00335BF5" w:rsidP="00ED2FFB">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Zautomatyzowane podejmowanie decyzji i profilowanie</w:t>
      </w:r>
    </w:p>
    <w:p w14:paraId="72B606E8"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Multitude Bank decyduje na podstawie profilowania i zautomatyzowanego podejmowania decyzji, czy wniosek Klienta o nasze produkty lub usługi jest w pełni lub częściowo zaakceptowany lub odrzucony.</w:t>
      </w:r>
    </w:p>
    <w:p w14:paraId="4C33E3DF"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Decyzja jest podejmowana na podstawie informacji otrzymanych z Państwa wniosku, informacji otrzymanych z zewnętrznych źródeł i innych stron trzecich, a także wcześniejszych zachowań płatniczych Klienta wobec nas, spółki z grupy Multitude i innych dostawców usług finansowych. Nie przetwarza się specjalnych kategorii danych osobowych (np. danych dotyczących zdrowia, danych genetycznych).</w:t>
      </w:r>
    </w:p>
    <w:p w14:paraId="7DB9C9EF"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Profilowanie i zautomatyzowane podejmowanie decyzji są konieczne do zawarcia Umowy, spełnienia obowiązków prawnych Multitude Bank w zakresie prawidłowej identyfikacji Klienta, oceny zdolności kredytowej Klienta, zapobiegania oszustwom i praniu pieniędzy. Zautomatyzowane podejmowanie decyzji pomaga Multitude Bank w weryfikacji Państwa tożsamości oraz zdolności do wypełnienia zobowiązań wynikających z Umowy. Zautomatyzowane podejmowanie decyzji pozwala nam podejmować sprawiedliwe i odpowiedzialne decyzje oraz ograniczać potencjalne błędy ludzkie, dyskryminację i nadużycia władzy, a także umożliwia podejmowanie decyzji w krótszym czasie, biorąc pod uwagę liczbę otrzymywanych wniosków przez Multitude Bank.</w:t>
      </w:r>
    </w:p>
    <w:p w14:paraId="5B84D38D"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Z powodu zautomatyzowanego podejmowania decyzji Klient może nie kwalifikować się do naszych produktów lub usług. Wdrożyliśmy odpowiednie środki mające na celu ochronę praw i wolności oraz uzasadnionych interesów Klienta i możemy zapewnić, że regularnie testujemy nasze zautomatyzowane metody, np. metody oceny kredytowej, aby zapewnić, że pozostają one sprawiedliwe, skuteczne i bezstronne. Jednakże, jeśli chcą Państwo zakwestionować podjętą decyzję automatyczną lub wyrazić swoje zdanie, prosimy o kontakt na dane kontaktowe podane poniżej w pkt 13.</w:t>
      </w:r>
    </w:p>
    <w:p w14:paraId="5E4EDCB8" w14:textId="30FFA668" w:rsidR="00335BF5"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 xml:space="preserve">Multitude Bank używa profilowania dodatkowo, aby na podstawie stabilności finansowej Klienta przy korzystaniu z naszych produktów i usług, zdecydować, czy z własnej inicjatywy zaoferować wyższy limit kredytowy lub inne usługi i produkty istniejącemu Klientowi. </w:t>
      </w:r>
      <w:r w:rsidRPr="00DB706D">
        <w:rPr>
          <w:rFonts w:ascii="Georgia" w:hAnsi="Georgia" w:cstheme="majorHAnsi"/>
          <w:bCs/>
          <w:lang w:val="pl-PL"/>
        </w:rPr>
        <w:lastRenderedPageBreak/>
        <w:t>Oparliśmy takie przetwarzanie na naszym uzasadnionym interesie marketingowym naszych usług i produktów. W wyniku opisanego profilowania niektórzy Klienci mogą nie otrzymać takich ofert. Jednakże takie profilowanie nie wywołuje bezpośrednio skutków prawnych dla Klienta ani w inny sposób istotnie nie wpływa na Klienta, ponieważ nie wpływa to na istniejącą Umowę, a Klient ma możliwość ubiegania się o nowy produkt kredytowy z własnej inicjatywy.</w:t>
      </w:r>
    </w:p>
    <w:p w14:paraId="3CCD1359" w14:textId="77777777" w:rsidR="001D0829" w:rsidRPr="00DB706D" w:rsidRDefault="001D0829" w:rsidP="001D0829">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12765ED4" w14:textId="78EB4692" w:rsidR="00335BF5" w:rsidRPr="00DB706D" w:rsidRDefault="00335BF5" w:rsidP="001D0829">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Udostępnianie danych osobowych</w:t>
      </w:r>
    </w:p>
    <w:p w14:paraId="6220B8A4"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Finansowy charakter produktów i usług Multitude Bank wymaga od nas udostępniania Państwa danych osobowych w celu prowadzenia codziennej działalności, przetwarzania transakcji, utrzymywania kont klientów i raportowania instytucjom publicznym. Zawsze zapewniamy poszanowanie odpowiednich obowiązków dotyczących tajemnicy finansowej przed udostępnieniem jakichkolwiek danych osobowych.</w:t>
      </w:r>
    </w:p>
    <w:p w14:paraId="1C584C50"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Udostępniamy Państwa dane osobowe wyłącznie starannie wybranym i zaufanym partnerom, którym Multitude Bank powierza lub powierzył świadczenie usług oraz stronom trzecim wykonującym funkcje zlecone im przez prawo, jeśli jest to określone tutaj, wymagane przez obowiązujące prawo (np. gdy Multitude Bank jest zobowiązany do udostępnienia danych osobowych władzom) lub za Państwa zgodą.</w:t>
      </w:r>
    </w:p>
    <w:p w14:paraId="02745FA6" w14:textId="77777777" w:rsidR="00335BF5" w:rsidRPr="00DB706D" w:rsidRDefault="00335BF5" w:rsidP="001D082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Multitude Bank może udostępniać Państwa dane osobowe następującym partnerom i stronom trzecim:</w:t>
      </w:r>
    </w:p>
    <w:p w14:paraId="45861AD4" w14:textId="3EB63527" w:rsidR="00335BF5" w:rsidRPr="00DB706D" w:rsidRDefault="00335BF5" w:rsidP="001D082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inne podmioty z grupy Multitude. Podstawą prawną takiego udostępniania są uzasadnione interesy Multitude Bank, aby zapewnić wykonanie Umowy lub obowiązek prawny zapewnienia, że świadczone przez Multitude Bank usługi będą odpowiednie i proporcjonalne dla Klienta;</w:t>
      </w:r>
    </w:p>
    <w:p w14:paraId="44C00159" w14:textId="0354F256" w:rsidR="00335BF5" w:rsidRPr="00DB706D" w:rsidRDefault="00335BF5" w:rsidP="001D082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partnerzy współpracujący z Multitude Bank, z którymi Multitude Bank oferuje produkty i usługi co-branded, w celu ich świadczenia i marketingu. Podstawą prawną takiego udostępniania jest Państwa zgoda lub nasz uzasadniony interes oferowania tych produktów i usług, jeśli są Państwo naszym obecnym Klientem lub niedawno korzystali Państwo z naszych produktów lub usług;</w:t>
      </w:r>
    </w:p>
    <w:p w14:paraId="15008502" w14:textId="208CF61C" w:rsidR="00335BF5" w:rsidRPr="00DB706D" w:rsidRDefault="00335BF5" w:rsidP="001D082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przetwarzający dane osobowe i ich podwykonawcy, np. doradcy prawni i inni, dostawcy usług przechowywania danych, dostawcy usług telemarketingu, marketingu i badań, dostawcy usług komunikacyjnych, dostawcy usług identyfikacji i certyfikacji, dostawcy usług zarządzania kartami, dostawcy usług fakturowania i płatności, instytucje kredytowe i finansowe, dostawcy usług zbierania danych bankowych, oceny i weryfikacji kredytowej, pośrednicy online i offline, dostawcy usług IT itp. Podstawą prawną takiego udostępniania jest Państwa zgoda lub nasze uzasadnione interesy zapewnienia ciągłości naszej działalności oraz dalszego świadczenia naszych produktów i usług, w tym niezbędnego finansowania oferowania naszych produktów i usług oraz zwrotu produktów kredytowych udzielonych przez nas;</w:t>
      </w:r>
    </w:p>
    <w:p w14:paraId="4FFB50C1" w14:textId="1DB73BCA" w:rsidR="00335BF5" w:rsidRPr="00DB706D" w:rsidRDefault="00335BF5" w:rsidP="001D082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agencje informacji kredytowej, które dostarczają raporty kredytowe. Podstawą prawną takiego udostępniania są nasze uzasadnione interesy zapewnienia wykonania Umowy lub obowiązek prawny przestrzegania zasad odpowiedzialnego udzielania kredytów;</w:t>
      </w:r>
    </w:p>
    <w:p w14:paraId="7755CA56" w14:textId="7B343285" w:rsidR="00335BF5" w:rsidRPr="00DB706D" w:rsidRDefault="00335BF5" w:rsidP="001D082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osoby prowadzące bazy danych zaległych płatności. Podstawą prawną takiego udostępniania są nasze uzasadnione interesy zapewnienia wykonania Umowy lub obowiązek prawny zapewnienia, że świadczone przez Multitude Bank usługi będą odpowiednie i proporcjonalne dla Klienta;</w:t>
      </w:r>
    </w:p>
    <w:p w14:paraId="02EB59D0" w14:textId="56867C04" w:rsidR="00335BF5" w:rsidRPr="00DB706D" w:rsidRDefault="00335BF5" w:rsidP="001D082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 xml:space="preserve">Centralny Bank Malty w celu umieszczenia w Centralnym Rejestrze Kredytowym w przypadku, gdy mają Państwo zobowiązania wobec Multitude Bank, które przekraczają 5000 €. Podstawą </w:t>
      </w:r>
      <w:r w:rsidRPr="00DB706D">
        <w:rPr>
          <w:rFonts w:ascii="Georgia" w:hAnsi="Georgia" w:cstheme="majorHAnsi"/>
          <w:bCs/>
          <w:lang w:val="pl-PL"/>
        </w:rPr>
        <w:lastRenderedPageBreak/>
        <w:t>prawną takiego przetwarzania jest obowiązek prawny przestrzegania Dyrektywy nr 14 Centralnego Banku Malty. Informacje w Centralnym Rejestrze Kredytowym mogą być udostępniane agencjom informacji kredytowej w celu wyd</w:t>
      </w:r>
      <w:r w:rsidR="001D0829" w:rsidRPr="00DB706D">
        <w:rPr>
          <w:rFonts w:ascii="Georgia" w:hAnsi="Georgia" w:cstheme="majorHAnsi"/>
          <w:bCs/>
          <w:lang w:val="pl-PL"/>
        </w:rPr>
        <w:t xml:space="preserve"> </w:t>
      </w:r>
      <w:r w:rsidRPr="00DB706D">
        <w:rPr>
          <w:rFonts w:ascii="Georgia" w:hAnsi="Georgia" w:cstheme="majorHAnsi"/>
          <w:bCs/>
          <w:lang w:val="pl-PL"/>
        </w:rPr>
        <w:t>awania ocen kredytowych zgodnie z art. 24A ustawy o Centralnym Banku Malty i Dyrektywy nr 15;</w:t>
      </w:r>
    </w:p>
    <w:p w14:paraId="19E12A9A" w14:textId="2B2A722E" w:rsidR="00335BF5" w:rsidRPr="00DB706D" w:rsidRDefault="00335BF5" w:rsidP="001D082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agencje windykacyjne i komornicy. Podstawą prawną takiego udostępniania są nasze uzasadnione interesy zapewnienia wykonania Umowy;</w:t>
      </w:r>
    </w:p>
    <w:p w14:paraId="6E2C0599" w14:textId="236ABE0C" w:rsidR="00335BF5" w:rsidRPr="00DB706D" w:rsidRDefault="00335BF5" w:rsidP="001D082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audytorzy i regulatorzy Multitude Bank. Podstawą prawną takiego udostępniania są nasze obowiązki prawne, którym podlegamy;</w:t>
      </w:r>
    </w:p>
    <w:p w14:paraId="085C0EB3" w14:textId="2E06211B" w:rsidR="00335BF5" w:rsidRPr="00DB706D" w:rsidRDefault="00335BF5" w:rsidP="00335BF5">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inni partnerzy i strony trzecie, którym możemy przypisać, zastawić lub przenieść nasze prawa i obowiązki w zakresie wymaganym lub dozwolonym przez prawo obowiązujące Multitude Bank lub zgodnie z umową zawartą z Państwem. Podstawą prawną takiego udostępniania jest Państwa zgoda lub nasze uzasadnione interesy zapewnienia ciągłości naszej działalności.</w:t>
      </w:r>
    </w:p>
    <w:p w14:paraId="38B36027" w14:textId="77777777" w:rsidR="00CC0B09" w:rsidRPr="00DB706D" w:rsidRDefault="00CC0B09" w:rsidP="00CC0B09">
      <w:pPr>
        <w:pStyle w:val="ListParagraph"/>
        <w:widowControl w:val="0"/>
        <w:tabs>
          <w:tab w:val="left" w:pos="851"/>
          <w:tab w:val="left" w:pos="900"/>
        </w:tabs>
        <w:spacing w:after="0" w:line="276" w:lineRule="auto"/>
        <w:ind w:left="851" w:right="-610"/>
        <w:jc w:val="both"/>
        <w:outlineLvl w:val="1"/>
        <w:rPr>
          <w:rFonts w:ascii="Georgia" w:hAnsi="Georgia" w:cstheme="majorHAnsi"/>
          <w:bCs/>
          <w:lang w:val="pl-PL"/>
        </w:rPr>
      </w:pPr>
    </w:p>
    <w:p w14:paraId="4EAC8C8B" w14:textId="51A4F187" w:rsidR="00335BF5" w:rsidRPr="00DB706D" w:rsidRDefault="00335BF5" w:rsidP="00CC0B09">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Przekazywanie danych osobowych poza EOG</w:t>
      </w:r>
    </w:p>
    <w:p w14:paraId="138F9073" w14:textId="17AD9304" w:rsidR="00335BF5"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Multitude Bank przekazuje dane osobowe poza Europejski Obszar Gospodarczy tylko wtedy, gdy mamy do tego podstawę prawną, tj. odbiorcy, który znajduje się: (i) w kraju, który zapewnia odpowiedni poziom ochrony danych osobowych; lub (ii) na podstawie instrumentu, który spełnia wymagania Unii Europejskiej dotyczące przekazywania danych osobowych poza Europejski Obszar Gospodarczy.</w:t>
      </w:r>
    </w:p>
    <w:p w14:paraId="56555281" w14:textId="77777777" w:rsidR="00CC0B09" w:rsidRPr="00DB706D" w:rsidRDefault="00CC0B09" w:rsidP="00CC0B09">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05A556EF" w14:textId="04938E95" w:rsidR="00335BF5" w:rsidRPr="00DB706D" w:rsidRDefault="00335BF5" w:rsidP="00CC0B09">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Ochrona danych osobowych</w:t>
      </w:r>
    </w:p>
    <w:p w14:paraId="59AFE95B" w14:textId="26CD41FD" w:rsidR="00335BF5"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Multitude Bank stara się utrzymywać fizyczne, techniczne i proceduralne zabezpieczenia odpowiednie do wrażliwości przetwarzanych danych osobowych. Zabezpieczenia te mają na celu ochronę Państwa danych osobowych przed utratą i nieautoryzowanym dostępem, kopiowaniem, użyciem, modyfikacją lub ujawnieniem. Mimo tych zabezpieczeń, proszę pamiętać, że żadna metoda przesyłania danych przez internet ani przechowywania danych nie jest w pełni bezpieczna. Jeśli będziemy zobowiązani przez prawo do poinformowania Państwa o naruszeniu bezpieczeństwa danych osobowych, możemy powiadomić Państwa elektronicznie, pisemnie lub telefonicznie.</w:t>
      </w:r>
    </w:p>
    <w:p w14:paraId="0280F0A5" w14:textId="77777777" w:rsidR="00CC0B09" w:rsidRPr="00DB706D" w:rsidRDefault="00CC0B09" w:rsidP="00CC0B09">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4C983FF2" w14:textId="25FF5201" w:rsidR="00335BF5" w:rsidRPr="00DB706D" w:rsidRDefault="00335BF5" w:rsidP="00CC0B09">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Aktualizowanie danych osobowych</w:t>
      </w:r>
    </w:p>
    <w:p w14:paraId="07D9F25F" w14:textId="77777777" w:rsidR="00335BF5" w:rsidRPr="00DB706D" w:rsidRDefault="00335BF5" w:rsidP="00CC0B0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Jesteśmy zobowiązani do utrzymywania dokładności, kompletności i aktualności danych osobowych, które posiadamy. Z tego względu jest to obowiązek prawny, abyśmy utrzymywali aktualność Państwa danych osobowych zgodnie z przepisami o ochronie danych osobowych.</w:t>
      </w:r>
    </w:p>
    <w:p w14:paraId="4F33D69D" w14:textId="77777777" w:rsidR="00335BF5" w:rsidRPr="00DB706D" w:rsidRDefault="00335BF5" w:rsidP="00CC0B0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Mają Państwo obowiązek niezwłocznie informować nas na piśmie o wszelkich zmianach w Państwa danych osobowych, w tym, ale nie wyłącznie, o zmianach w danych kontaktowych lub innych istotnych informacjach, które posiadamy na Państwa temat. Zachęcamy do niezwłocznego powiadamiania nas o takich zmianach, abyśmy mogli odpowiednio zaktualizować nasze dane.</w:t>
      </w:r>
    </w:p>
    <w:p w14:paraId="12BD3668" w14:textId="77777777" w:rsidR="00335BF5" w:rsidRPr="00DB706D" w:rsidRDefault="00335BF5" w:rsidP="00CC0B0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W przypadku, gdy nie będziemy w stanie skontaktować się z Państwem przy użyciu danych kontaktowych podanych przez Państwa lub jeśli podejrzewamy, że podane dane osobowe są nieprawidłowe lub nieaktualne, podejmiemy rozsądne kroki w celu weryfikacji i aktualizacji danych osobowych, kontaktując się bezpośrednio z Państwem, jeśli to możliwe, przy użyciu publicznie dostępnych źródeł i/lub odpowiednich usług świadczonych przez strony trzecie, które są dostępne dla nas.</w:t>
      </w:r>
    </w:p>
    <w:p w14:paraId="7FDCE06F" w14:textId="77777777" w:rsidR="00335BF5" w:rsidRPr="00DB706D" w:rsidRDefault="00335BF5" w:rsidP="00335BF5">
      <w:pPr>
        <w:rPr>
          <w:lang w:val="pl-PL"/>
        </w:rPr>
      </w:pPr>
    </w:p>
    <w:p w14:paraId="579B0C6A" w14:textId="1C96BEC7" w:rsidR="00335BF5" w:rsidRPr="00DB706D" w:rsidRDefault="00335BF5" w:rsidP="00CC0B09">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Przechowywanie danych osobowych</w:t>
      </w:r>
    </w:p>
    <w:p w14:paraId="7171AD4E" w14:textId="10D2A575" w:rsidR="00335BF5" w:rsidRPr="00DB706D" w:rsidRDefault="00335BF5" w:rsidP="00CC0B0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Multitude Bank przechowuje Państwa dane osobowe zgodnie z wytycznymi branżowymi tak długo, jak jest to konieczne do celów, dla których zostały zebrane, lub tak długo, jak jest to konieczne do ochrony naszych praw, lub tak długo, jak jest to wymagane przez obowiązujące przepisy prawa. Proszę zauważyć, że jeśli te same dane osobowe są przetwarzane w kilku celach, będziemy przechowywać dane osobowe przez najdłuższy okres przechowywania mający zastosowanie. Dla nas maksymalny okres przechowywania wynosi do 10 lat od daty ostatniej transakcji lub zamknięcia konta, w zależności od tego, która z tych dat jest późniejsza.</w:t>
      </w:r>
    </w:p>
    <w:p w14:paraId="4840D28B" w14:textId="77777777" w:rsidR="00CC0B09" w:rsidRPr="00DB706D" w:rsidRDefault="00CC0B09" w:rsidP="00CC0B09">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3112850B" w14:textId="3F27FC51" w:rsidR="00335BF5" w:rsidRPr="00DB706D" w:rsidRDefault="00335BF5" w:rsidP="00CC0B09">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Państwa prawa</w:t>
      </w:r>
    </w:p>
    <w:p w14:paraId="2E86CCA4" w14:textId="77777777" w:rsidR="00335BF5" w:rsidRPr="00DB706D" w:rsidRDefault="00335BF5" w:rsidP="00CC0B0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W zakresie wymaganym przez obowiązujące przepisy o ochronie danych osobowych, mają Państwo wszystkie prawa osoby, której dane dotyczą, w odniesieniu do swoich danych osobowych. Obejmuje to prawo do:</w:t>
      </w:r>
    </w:p>
    <w:p w14:paraId="04657AA9" w14:textId="6777FE1C" w:rsidR="00335BF5"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żądania dostępu do swoich danych osobowych;</w:t>
      </w:r>
    </w:p>
    <w:p w14:paraId="441F5905" w14:textId="503B724F" w:rsidR="00335BF5"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uzyskania kopii swoich danych osobowych;</w:t>
      </w:r>
    </w:p>
    <w:p w14:paraId="01A6F46E" w14:textId="0F1B25BC" w:rsidR="00335BF5"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sprostowania nieprawidłowych lub niekompletnych danych osobowych dotyczących Państwa;</w:t>
      </w:r>
    </w:p>
    <w:p w14:paraId="7CFBCABE" w14:textId="0D0EDE79" w:rsidR="00335BF5"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usunięcia swoich danych osobowych;</w:t>
      </w:r>
    </w:p>
    <w:p w14:paraId="629DD05C" w14:textId="67EB2730" w:rsidR="00335BF5"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ograniczenia przetwarzania swoich danych osobowych;</w:t>
      </w:r>
    </w:p>
    <w:p w14:paraId="5B4F5008" w14:textId="3C8FB85D" w:rsidR="00335BF5"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przenoszenia swoich danych osobowych;</w:t>
      </w:r>
    </w:p>
    <w:p w14:paraId="0CBE315B" w14:textId="5CCCEFA6" w:rsidR="00335BF5"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sprzeciwienia się przetwarzaniu swoich danych osobowych, które opiera się na przeważających szczególnych okolicznościach i które jest przetwarzane w celach marketingu bezpośredniego lub w oparciu o uzasadniony interes Multitude Bank lub osoby trzeciej;</w:t>
      </w:r>
    </w:p>
    <w:p w14:paraId="7778197E" w14:textId="0FABA8DA" w:rsidR="00335BF5"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wycofania zgody, gdy przetwarzanie Państwa danych osobowych odbywa się na podstawie Państwa zgody;</w:t>
      </w:r>
    </w:p>
    <w:p w14:paraId="540221BF" w14:textId="77777777" w:rsidR="00CC0B09"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bycia poinformowanym o źródle, z którego pochodzą Państwa dane osobowe, jeśli dane osobowe, które posiadamy, nie zostały dostarczone bezpośrednio przez Państwa;</w:t>
      </w:r>
    </w:p>
    <w:p w14:paraId="4CC02B17" w14:textId="433B463B" w:rsidR="00335BF5" w:rsidRPr="00DB706D" w:rsidRDefault="00335BF5" w:rsidP="00CC0B09">
      <w:pPr>
        <w:pStyle w:val="ListParagraph"/>
        <w:widowControl w:val="0"/>
        <w:numPr>
          <w:ilvl w:val="2"/>
          <w:numId w:val="3"/>
        </w:numPr>
        <w:tabs>
          <w:tab w:val="left" w:pos="851"/>
          <w:tab w:val="left" w:pos="900"/>
        </w:tabs>
        <w:spacing w:after="0" w:line="276" w:lineRule="auto"/>
        <w:ind w:left="851" w:right="-610" w:hanging="851"/>
        <w:jc w:val="both"/>
        <w:outlineLvl w:val="1"/>
        <w:rPr>
          <w:rFonts w:ascii="Georgia" w:hAnsi="Georgia" w:cstheme="majorHAnsi"/>
          <w:bCs/>
          <w:lang w:val="pl-PL"/>
        </w:rPr>
      </w:pPr>
      <w:r w:rsidRPr="00DB706D">
        <w:rPr>
          <w:rFonts w:ascii="Georgia" w:hAnsi="Georgia" w:cstheme="majorHAnsi"/>
          <w:bCs/>
          <w:lang w:val="pl-PL"/>
        </w:rPr>
        <w:t>jeśli uważają Państwo, że Państwa prawa zostały naruszone, mają Państwo prawo do wniesienia skargi do:</w:t>
      </w:r>
    </w:p>
    <w:p w14:paraId="0341FA1C" w14:textId="68E1F7BD" w:rsidR="00335BF5" w:rsidRPr="00DB706D" w:rsidRDefault="00335BF5" w:rsidP="00CC0B09">
      <w:pPr>
        <w:pStyle w:val="ListParagraph"/>
        <w:widowControl w:val="0"/>
        <w:numPr>
          <w:ilvl w:val="0"/>
          <w:numId w:val="4"/>
        </w:numPr>
        <w:spacing w:after="0" w:line="276" w:lineRule="auto"/>
        <w:jc w:val="both"/>
        <w:rPr>
          <w:rFonts w:ascii="Georgia" w:hAnsi="Georgia" w:cstheme="majorHAnsi"/>
          <w:bCs/>
          <w:lang w:val="pl-PL"/>
        </w:rPr>
      </w:pPr>
      <w:r w:rsidRPr="00DB706D">
        <w:rPr>
          <w:rFonts w:ascii="Georgia" w:hAnsi="Georgia" w:cstheme="majorHAnsi"/>
          <w:bCs/>
          <w:lang w:val="pl-PL"/>
        </w:rPr>
        <w:t xml:space="preserve">  Inspektora ochrony danych osobowych Multitude Bank na adres dpo@pejkarta.pl; lub</w:t>
      </w:r>
    </w:p>
    <w:p w14:paraId="1524B51A" w14:textId="065591A0" w:rsidR="00335BF5" w:rsidRPr="00DB706D" w:rsidRDefault="00335BF5" w:rsidP="00CC0B09">
      <w:pPr>
        <w:pStyle w:val="ListParagraph"/>
        <w:widowControl w:val="0"/>
        <w:numPr>
          <w:ilvl w:val="0"/>
          <w:numId w:val="4"/>
        </w:numPr>
        <w:spacing w:after="0" w:line="276" w:lineRule="auto"/>
        <w:jc w:val="both"/>
        <w:rPr>
          <w:rFonts w:ascii="Georgia" w:hAnsi="Georgia" w:cstheme="majorHAnsi"/>
          <w:bCs/>
          <w:lang w:val="pl-PL"/>
        </w:rPr>
      </w:pPr>
      <w:r w:rsidRPr="00DB706D">
        <w:rPr>
          <w:rFonts w:ascii="Georgia" w:hAnsi="Georgia" w:cstheme="majorHAnsi"/>
          <w:bCs/>
          <w:lang w:val="pl-PL"/>
        </w:rPr>
        <w:t xml:space="preserve">  Biura Komisarza ds. Informacji i Ochrony Danych Osobowych, adres Floor 2 Airways</w:t>
      </w:r>
      <w:r w:rsidR="00CC0B09" w:rsidRPr="00DB706D">
        <w:rPr>
          <w:rFonts w:ascii="Georgia" w:hAnsi="Georgia" w:cstheme="majorHAnsi"/>
          <w:bCs/>
          <w:lang w:val="pl-PL"/>
        </w:rPr>
        <w:t xml:space="preserve"> </w:t>
      </w:r>
      <w:r w:rsidRPr="00DB706D">
        <w:rPr>
          <w:rFonts w:ascii="Georgia" w:hAnsi="Georgia" w:cstheme="majorHAnsi"/>
          <w:bCs/>
          <w:lang w:val="pl-PL"/>
        </w:rPr>
        <w:t>House, Triq Il-Kbira, Tas-Sliema SLM 1549, telefon 2328 7100, e-mail: idpc.info@idpc.org.mt, strona internetowa: https://idpc.org.mt/; lub</w:t>
      </w:r>
    </w:p>
    <w:p w14:paraId="28BE52EF" w14:textId="493B79F4" w:rsidR="00335BF5" w:rsidRPr="00DB706D" w:rsidRDefault="00335BF5" w:rsidP="00335BF5">
      <w:pPr>
        <w:pStyle w:val="ListParagraph"/>
        <w:widowControl w:val="0"/>
        <w:numPr>
          <w:ilvl w:val="0"/>
          <w:numId w:val="4"/>
        </w:numPr>
        <w:spacing w:after="0" w:line="276" w:lineRule="auto"/>
        <w:jc w:val="both"/>
        <w:rPr>
          <w:rFonts w:ascii="Georgia" w:hAnsi="Georgia" w:cstheme="majorHAnsi"/>
          <w:bCs/>
          <w:lang w:val="pl-PL"/>
        </w:rPr>
      </w:pPr>
      <w:r w:rsidRPr="00DB706D">
        <w:rPr>
          <w:rFonts w:ascii="Georgia" w:hAnsi="Georgia" w:cstheme="majorHAnsi"/>
          <w:bCs/>
          <w:lang w:val="pl-PL"/>
        </w:rPr>
        <w:t xml:space="preserve"> Organ nadzorczy ochrony danych osobowych w Państwa kraju.</w:t>
      </w:r>
    </w:p>
    <w:p w14:paraId="2880533F" w14:textId="77777777" w:rsidR="00335BF5" w:rsidRPr="00DB706D" w:rsidRDefault="00335BF5" w:rsidP="00CC0B0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W przypadku żądania dostępu do, sprostowania lub usunięcia swoich danych osobowych, proszę pamiętać, że będziemy wymagać od Państwa podania konkretnych informacji, aby umożliwić nam potwierdzenie Państwa tożsamości i prawa do dostępu, sprostowania lub usunięcia, a także aby wyszukać i dostarczyć Państwu dane osobowe, które posiadamy na Państwa temat.</w:t>
      </w:r>
    </w:p>
    <w:p w14:paraId="5E06691C" w14:textId="77777777" w:rsidR="00335BF5" w:rsidRPr="00DB706D" w:rsidRDefault="00335BF5" w:rsidP="00CC0B0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 xml:space="preserve">Proszę pamiętać, że Państwa prawo do dostępu, sprostowania lub usunięcia danych osobowych, które posiadamy na Państwa temat, nie jest absolutne. Istnieją przypadki, w których obowiązujące prawo lub wymogi regulacyjne pozwalają lub wymagają od nas odmowy Państwa żądania. Ponadto, dane osobowe mogą zostać już zniszczone, usunięte lub zanonimizowane zgodnie z naszymi obowiązkami i praktykami dotyczącymi przechowywania zapisów, opisanymi </w:t>
      </w:r>
      <w:r w:rsidRPr="00DB706D">
        <w:rPr>
          <w:rFonts w:ascii="Georgia" w:hAnsi="Georgia" w:cstheme="majorHAnsi"/>
          <w:bCs/>
          <w:lang w:val="pl-PL"/>
        </w:rPr>
        <w:lastRenderedPageBreak/>
        <w:t>powyżej w pkt 12.</w:t>
      </w:r>
    </w:p>
    <w:p w14:paraId="36FB2D1E" w14:textId="77777777" w:rsidR="00335BF5" w:rsidRPr="00DB706D" w:rsidRDefault="00335BF5" w:rsidP="00CC0B0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Jeśli nie będziemy mogli zapewnić Państwu dostępu do, sprostowania lub usunięcia danych osobowych, poinformujemy Państwa o powodach, z zastrzeżeniem wszelkich ograniczeń prawnych lub regulacyjnych. Możemy zapewnić, że nie będziemy Państwa dyskryminować za korzystanie z któregokolwiek z praw opisanych w tych zasadach.</w:t>
      </w:r>
    </w:p>
    <w:p w14:paraId="2E2CBCEB" w14:textId="56D686DC" w:rsidR="00335BF5" w:rsidRPr="00DB706D" w:rsidRDefault="00335BF5" w:rsidP="00335BF5">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Aby skorzystać ze swoich praw, prosimy o kontakt z Multitude Bank na dane kontaktowe podane powyżej. Proszę pamiętać, że mogą Państwo skorzystać z niektórych praw, logując się na swoje osobiste konto użytkownika Multitude Bank.</w:t>
      </w:r>
    </w:p>
    <w:p w14:paraId="52EFB977" w14:textId="77777777" w:rsidR="00935B79" w:rsidRPr="00DB706D" w:rsidRDefault="00935B79" w:rsidP="00935B79">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05583E1E" w14:textId="1BD12983" w:rsidR="00335BF5" w:rsidRPr="00DB706D" w:rsidRDefault="00335BF5" w:rsidP="00935B79">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Zmiana tych zasad</w:t>
      </w:r>
    </w:p>
    <w:p w14:paraId="504B48EB" w14:textId="11ACC96D" w:rsidR="00935B79" w:rsidRPr="00DB706D" w:rsidRDefault="00335BF5" w:rsidP="00935B7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W przypadku zmiany naszych praktyk dotyczących przetwarzania danych osobowych lub w razie potrzeby zmiany tych zasad zgodnie z obowiązującym prawem, orzecznictwem lub wytycznymi wydanymi przez właściwe organy, mamy prawo do jednostronnej zmiany tych zasad w dowolnym czasie. Najnowsze zasady będą zawsze publikowane na naszej stronie internetowej i zachęcamy do sprawdzania tego przynajmniej raz w miesiącu.</w:t>
      </w:r>
    </w:p>
    <w:p w14:paraId="2E902317" w14:textId="77777777" w:rsidR="00935B79" w:rsidRPr="00DB706D" w:rsidRDefault="00935B79" w:rsidP="00935B79">
      <w:pPr>
        <w:pStyle w:val="ListParagraph"/>
        <w:widowControl w:val="0"/>
        <w:tabs>
          <w:tab w:val="left" w:pos="990"/>
          <w:tab w:val="left" w:pos="2880"/>
        </w:tabs>
        <w:spacing w:after="0" w:line="276" w:lineRule="auto"/>
        <w:ind w:left="810" w:right="-610"/>
        <w:jc w:val="both"/>
        <w:outlineLvl w:val="1"/>
        <w:rPr>
          <w:rFonts w:ascii="Georgia" w:hAnsi="Georgia" w:cstheme="majorHAnsi"/>
          <w:bCs/>
          <w:lang w:val="pl-PL"/>
        </w:rPr>
      </w:pPr>
    </w:p>
    <w:p w14:paraId="7C853981" w14:textId="50240041" w:rsidR="00335BF5" w:rsidRPr="00DB706D" w:rsidRDefault="00335BF5" w:rsidP="00935B79">
      <w:pPr>
        <w:pStyle w:val="ListParagraph"/>
        <w:widowControl w:val="0"/>
        <w:numPr>
          <w:ilvl w:val="0"/>
          <w:numId w:val="3"/>
        </w:numPr>
        <w:tabs>
          <w:tab w:val="left" w:pos="851"/>
          <w:tab w:val="left" w:pos="900"/>
        </w:tabs>
        <w:spacing w:after="0" w:line="276" w:lineRule="auto"/>
        <w:ind w:left="851" w:right="-610" w:hanging="851"/>
        <w:jc w:val="both"/>
        <w:outlineLvl w:val="1"/>
        <w:rPr>
          <w:rFonts w:ascii="Georgia" w:hAnsi="Georgia" w:cstheme="majorHAnsi"/>
          <w:b/>
          <w:lang w:val="pl-PL"/>
        </w:rPr>
      </w:pPr>
      <w:r w:rsidRPr="00DB706D">
        <w:rPr>
          <w:rFonts w:ascii="Georgia" w:hAnsi="Georgia" w:cstheme="majorHAnsi"/>
          <w:b/>
          <w:lang w:val="pl-PL"/>
        </w:rPr>
        <w:t>Kontakt</w:t>
      </w:r>
    </w:p>
    <w:p w14:paraId="1DFBFFA7" w14:textId="77777777" w:rsidR="00335BF5" w:rsidRPr="00DB706D" w:rsidRDefault="00335BF5" w:rsidP="00935B7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W przypadku pytań dotyczących przetwarzania Państwa danych osobowych przez Multitude Bank lub jeśli chcą Państwo skorzystać ze swoich praw jako osoby, której dane dotyczą, prosimy o kontakt na dane kontaktowe podane powyżej w pkt 13.</w:t>
      </w:r>
    </w:p>
    <w:p w14:paraId="678B71D2" w14:textId="77777777" w:rsidR="00335BF5" w:rsidRPr="00DB706D" w:rsidRDefault="00335BF5" w:rsidP="00935B79">
      <w:pPr>
        <w:pStyle w:val="ListParagraph"/>
        <w:widowControl w:val="0"/>
        <w:numPr>
          <w:ilvl w:val="1"/>
          <w:numId w:val="3"/>
        </w:numPr>
        <w:tabs>
          <w:tab w:val="left" w:pos="990"/>
          <w:tab w:val="left" w:pos="2880"/>
        </w:tabs>
        <w:spacing w:after="0" w:line="276" w:lineRule="auto"/>
        <w:ind w:left="810" w:right="-610" w:hanging="810"/>
        <w:jc w:val="both"/>
        <w:outlineLvl w:val="1"/>
        <w:rPr>
          <w:rFonts w:ascii="Georgia" w:hAnsi="Georgia" w:cstheme="majorHAnsi"/>
          <w:bCs/>
          <w:lang w:val="pl-PL"/>
        </w:rPr>
      </w:pPr>
      <w:r w:rsidRPr="00DB706D">
        <w:rPr>
          <w:rFonts w:ascii="Georgia" w:hAnsi="Georgia" w:cstheme="majorHAnsi"/>
          <w:bCs/>
          <w:lang w:val="pl-PL"/>
        </w:rPr>
        <w:t>Multitude Bank wyznaczył inspektora ochrony danych osobowych, z którym również mogą się Państwo skontaktować w tej samej sprawie na dane kontaktowe podane powyżej w pkt 13.</w:t>
      </w:r>
    </w:p>
    <w:p w14:paraId="4746FFBA" w14:textId="77777777" w:rsidR="00121051" w:rsidRPr="00DB706D" w:rsidRDefault="00121051" w:rsidP="00121051">
      <w:pPr>
        <w:widowControl w:val="0"/>
        <w:tabs>
          <w:tab w:val="left" w:pos="990"/>
          <w:tab w:val="left" w:pos="2880"/>
        </w:tabs>
        <w:spacing w:after="0" w:line="276" w:lineRule="auto"/>
        <w:ind w:right="-610"/>
        <w:jc w:val="both"/>
        <w:outlineLvl w:val="1"/>
        <w:rPr>
          <w:rFonts w:ascii="Georgia" w:hAnsi="Georgia" w:cstheme="majorHAnsi"/>
          <w:bCs/>
          <w:lang w:val="pl-PL"/>
        </w:rPr>
      </w:pPr>
    </w:p>
    <w:p w14:paraId="07D47F9F" w14:textId="007A695E" w:rsidR="00CD06CD" w:rsidRPr="00DB706D" w:rsidRDefault="00CD06CD">
      <w:pPr>
        <w:rPr>
          <w:rFonts w:ascii="Georgia" w:hAnsi="Georgia" w:cstheme="majorHAnsi"/>
          <w:b/>
          <w:lang w:val="pl-PL"/>
        </w:rPr>
      </w:pPr>
      <w:r w:rsidRPr="00DB706D">
        <w:rPr>
          <w:rFonts w:ascii="Georgia" w:hAnsi="Georgia" w:cstheme="majorHAnsi"/>
          <w:b/>
          <w:lang w:val="pl-PL"/>
        </w:rPr>
        <w:br w:type="page"/>
      </w:r>
    </w:p>
    <w:p w14:paraId="7A15F6B9" w14:textId="7E30B2ED" w:rsidR="00121051" w:rsidRPr="00DB706D" w:rsidRDefault="00121051" w:rsidP="00121051">
      <w:pPr>
        <w:spacing w:line="276" w:lineRule="auto"/>
        <w:ind w:right="-610"/>
        <w:jc w:val="center"/>
        <w:outlineLvl w:val="0"/>
        <w:rPr>
          <w:rFonts w:ascii="Georgia" w:hAnsi="Georgia" w:cstheme="majorHAnsi"/>
          <w:b/>
        </w:rPr>
      </w:pPr>
      <w:r w:rsidRPr="00DB706D">
        <w:rPr>
          <w:rFonts w:ascii="Georgia" w:hAnsi="Georgia" w:cstheme="majorHAnsi"/>
          <w:b/>
        </w:rPr>
        <w:lastRenderedPageBreak/>
        <w:t>Multitude Bank’s Principles of Processing its Clients Personal Data (Privacy Policy)</w:t>
      </w:r>
    </w:p>
    <w:p w14:paraId="37A71E14" w14:textId="77777777" w:rsidR="00121051" w:rsidRPr="00DB706D" w:rsidRDefault="00121051" w:rsidP="00121051">
      <w:pPr>
        <w:spacing w:line="276" w:lineRule="auto"/>
        <w:ind w:right="-610"/>
        <w:jc w:val="center"/>
        <w:outlineLvl w:val="0"/>
        <w:rPr>
          <w:rFonts w:ascii="Georgia" w:hAnsi="Georgia" w:cstheme="majorHAnsi"/>
          <w:b/>
        </w:rPr>
      </w:pPr>
    </w:p>
    <w:p w14:paraId="40DAEFAB" w14:textId="549DBD74" w:rsidR="00121051" w:rsidRDefault="00121051" w:rsidP="009B7601">
      <w:pPr>
        <w:spacing w:line="276" w:lineRule="auto"/>
        <w:ind w:right="-610"/>
        <w:outlineLvl w:val="0"/>
        <w:rPr>
          <w:rFonts w:ascii="Georgia" w:hAnsi="Georgia" w:cstheme="majorHAnsi"/>
          <w:bCs/>
          <w:i/>
          <w:iCs/>
        </w:rPr>
      </w:pPr>
      <w:r w:rsidRPr="00DB706D">
        <w:rPr>
          <w:rFonts w:ascii="Georgia" w:hAnsi="Georgia" w:cstheme="majorHAnsi"/>
          <w:bCs/>
          <w:i/>
          <w:iCs/>
        </w:rPr>
        <w:t xml:space="preserve">Latest updated on </w:t>
      </w:r>
      <w:r w:rsidR="00134359">
        <w:rPr>
          <w:rFonts w:ascii="Georgia" w:hAnsi="Georgia" w:cstheme="majorHAnsi"/>
          <w:bCs/>
          <w:i/>
          <w:iCs/>
        </w:rPr>
        <w:t>February</w:t>
      </w:r>
      <w:r w:rsidR="00461471" w:rsidRPr="00DB706D">
        <w:rPr>
          <w:rFonts w:ascii="Georgia" w:hAnsi="Georgia" w:cstheme="majorHAnsi"/>
          <w:bCs/>
          <w:i/>
          <w:iCs/>
        </w:rPr>
        <w:t xml:space="preserve"> 1</w:t>
      </w:r>
      <w:r w:rsidR="00134359">
        <w:rPr>
          <w:rFonts w:ascii="Georgia" w:hAnsi="Georgia" w:cstheme="majorHAnsi"/>
          <w:bCs/>
          <w:i/>
          <w:iCs/>
        </w:rPr>
        <w:t>0</w:t>
      </w:r>
      <w:r w:rsidRPr="00DB706D">
        <w:rPr>
          <w:rFonts w:ascii="Georgia" w:hAnsi="Georgia" w:cstheme="majorHAnsi"/>
          <w:bCs/>
          <w:i/>
          <w:iCs/>
        </w:rPr>
        <w:t>, 202</w:t>
      </w:r>
      <w:r w:rsidR="00134359">
        <w:rPr>
          <w:rFonts w:ascii="Georgia" w:hAnsi="Georgia" w:cstheme="majorHAnsi"/>
          <w:bCs/>
          <w:i/>
          <w:iCs/>
        </w:rPr>
        <w:t>6</w:t>
      </w:r>
    </w:p>
    <w:p w14:paraId="49AC8FB5" w14:textId="77777777" w:rsidR="009B7601" w:rsidRPr="009B7601" w:rsidRDefault="009B7601" w:rsidP="009B7601">
      <w:pPr>
        <w:spacing w:line="276" w:lineRule="auto"/>
        <w:ind w:right="-610"/>
        <w:outlineLvl w:val="0"/>
        <w:rPr>
          <w:rFonts w:ascii="Georgia" w:hAnsi="Georgia" w:cstheme="majorHAnsi"/>
          <w:bCs/>
          <w:i/>
          <w:iCs/>
        </w:rPr>
      </w:pPr>
    </w:p>
    <w:p w14:paraId="2A294DDC" w14:textId="77777777" w:rsidR="00121051" w:rsidRPr="00DB706D" w:rsidRDefault="00121051" w:rsidP="00121051">
      <w:pPr>
        <w:spacing w:line="276" w:lineRule="auto"/>
        <w:ind w:right="-610"/>
        <w:jc w:val="both"/>
        <w:outlineLvl w:val="0"/>
        <w:rPr>
          <w:rFonts w:ascii="Georgia" w:hAnsi="Georgia" w:cstheme="majorHAnsi"/>
        </w:rPr>
      </w:pPr>
      <w:r w:rsidRPr="00DB706D">
        <w:rPr>
          <w:rFonts w:ascii="Georgia" w:hAnsi="Georgia" w:cstheme="majorHAnsi"/>
        </w:rPr>
        <w:t xml:space="preserve">These principles of Processing the Clients’ Personal Data (hereinafter also </w:t>
      </w:r>
      <w:r w:rsidRPr="00DB706D">
        <w:rPr>
          <w:rFonts w:ascii="Georgia" w:hAnsi="Georgia" w:cstheme="majorHAnsi"/>
          <w:b/>
        </w:rPr>
        <w:t>principles</w:t>
      </w:r>
      <w:r w:rsidRPr="00DB706D">
        <w:rPr>
          <w:rFonts w:ascii="Georgia" w:hAnsi="Georgia" w:cstheme="majorHAnsi"/>
        </w:rPr>
        <w:t xml:space="preserve">) describe how we, Multitude Bank (hereinafter also </w:t>
      </w:r>
      <w:r w:rsidRPr="00DB706D">
        <w:rPr>
          <w:rFonts w:ascii="Georgia" w:hAnsi="Georgia" w:cstheme="majorHAnsi"/>
          <w:b/>
          <w:bCs/>
        </w:rPr>
        <w:t xml:space="preserve">we, us </w:t>
      </w:r>
      <w:r w:rsidRPr="00DB706D">
        <w:rPr>
          <w:rFonts w:ascii="Georgia" w:hAnsi="Georgia" w:cstheme="majorHAnsi"/>
        </w:rPr>
        <w:t>or</w:t>
      </w:r>
      <w:r w:rsidRPr="00DB706D">
        <w:rPr>
          <w:rFonts w:ascii="Georgia" w:hAnsi="Georgia" w:cstheme="majorHAnsi"/>
          <w:b/>
          <w:bCs/>
        </w:rPr>
        <w:t xml:space="preserve"> our</w:t>
      </w:r>
      <w:r w:rsidRPr="00DB706D">
        <w:rPr>
          <w:rFonts w:ascii="Georgia" w:hAnsi="Georgia" w:cstheme="majorHAnsi"/>
        </w:rPr>
        <w:t xml:space="preserve">) process Personal Data of our Clients and any other Data Subjects (hereinafter also </w:t>
      </w:r>
      <w:r w:rsidRPr="00DB706D">
        <w:rPr>
          <w:rFonts w:ascii="Georgia" w:hAnsi="Georgia" w:cstheme="majorHAnsi"/>
          <w:b/>
        </w:rPr>
        <w:t>you</w:t>
      </w:r>
      <w:r w:rsidRPr="00DB706D">
        <w:rPr>
          <w:rFonts w:ascii="Georgia" w:hAnsi="Georgia" w:cstheme="majorHAnsi"/>
        </w:rPr>
        <w:t xml:space="preserve">) in relation to the services and products we offer. These principles apply if you use, have used, have expressed an intention to use or are in any other way related to our products or services, or in case you have expressed your wish to receive any information about our products or services. </w:t>
      </w:r>
    </w:p>
    <w:p w14:paraId="0D9CC97E" w14:textId="77777777" w:rsidR="00121051" w:rsidRPr="00DB706D" w:rsidRDefault="00121051" w:rsidP="00121051">
      <w:pPr>
        <w:spacing w:line="276" w:lineRule="auto"/>
        <w:ind w:right="-610"/>
        <w:jc w:val="both"/>
        <w:outlineLvl w:val="0"/>
        <w:rPr>
          <w:rFonts w:ascii="Georgia" w:hAnsi="Georgia" w:cstheme="majorHAnsi"/>
        </w:rPr>
      </w:pPr>
    </w:p>
    <w:p w14:paraId="52EA8EB6"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right="-610"/>
        <w:jc w:val="both"/>
        <w:outlineLvl w:val="1"/>
        <w:rPr>
          <w:rFonts w:ascii="Georgia" w:hAnsi="Georgia" w:cstheme="majorHAnsi"/>
          <w:b/>
        </w:rPr>
      </w:pPr>
      <w:r w:rsidRPr="00DB706D">
        <w:rPr>
          <w:rFonts w:ascii="Georgia" w:hAnsi="Georgia" w:cstheme="majorHAnsi"/>
          <w:b/>
        </w:rPr>
        <w:t>Definitions</w:t>
      </w:r>
    </w:p>
    <w:p w14:paraId="0B71AED7" w14:textId="77777777" w:rsidR="00121051" w:rsidRPr="00DB706D" w:rsidRDefault="00121051" w:rsidP="00575B8F">
      <w:pPr>
        <w:pStyle w:val="ListParagraph"/>
        <w:widowControl w:val="0"/>
        <w:numPr>
          <w:ilvl w:val="1"/>
          <w:numId w:val="5"/>
        </w:numPr>
        <w:tabs>
          <w:tab w:val="left" w:pos="990"/>
          <w:tab w:val="left" w:pos="2880"/>
        </w:tabs>
        <w:spacing w:after="0" w:line="276" w:lineRule="auto"/>
        <w:ind w:left="810" w:right="-610" w:hanging="810"/>
        <w:jc w:val="both"/>
        <w:outlineLvl w:val="1"/>
        <w:rPr>
          <w:rFonts w:ascii="Georgia" w:hAnsi="Georgia" w:cstheme="majorHAnsi"/>
        </w:rPr>
      </w:pPr>
      <w:r w:rsidRPr="00DB706D">
        <w:rPr>
          <w:rFonts w:ascii="Georgia" w:hAnsi="Georgia" w:cstheme="majorHAnsi"/>
          <w:b/>
        </w:rPr>
        <w:t>Client</w:t>
      </w:r>
      <w:r w:rsidRPr="00DB706D">
        <w:rPr>
          <w:rFonts w:ascii="Georgia" w:hAnsi="Georgia" w:cstheme="majorHAnsi"/>
        </w:rPr>
        <w:t xml:space="preserve"> – A natural person who uses, has used or has expressed an intention to use the products or services offered by Multitude Bank or to conclude a guarantee or warranty agreement with Multitude Bank or expressed a wish to receive information about Multitude Bank’s products or </w:t>
      </w:r>
      <w:proofErr w:type="gramStart"/>
      <w:r w:rsidRPr="00DB706D">
        <w:rPr>
          <w:rFonts w:ascii="Georgia" w:hAnsi="Georgia" w:cstheme="majorHAnsi"/>
        </w:rPr>
        <w:t>services;</w:t>
      </w:r>
      <w:proofErr w:type="gramEnd"/>
    </w:p>
    <w:p w14:paraId="234D35F7" w14:textId="77777777" w:rsidR="00121051" w:rsidRPr="00DB706D" w:rsidRDefault="00121051" w:rsidP="00575B8F">
      <w:pPr>
        <w:pStyle w:val="ListParagraph"/>
        <w:widowControl w:val="0"/>
        <w:numPr>
          <w:ilvl w:val="1"/>
          <w:numId w:val="5"/>
        </w:numPr>
        <w:tabs>
          <w:tab w:val="left" w:pos="990"/>
          <w:tab w:val="left" w:pos="2880"/>
        </w:tabs>
        <w:spacing w:after="0" w:line="276" w:lineRule="auto"/>
        <w:ind w:left="810" w:right="-610" w:hanging="810"/>
        <w:jc w:val="both"/>
        <w:outlineLvl w:val="1"/>
        <w:rPr>
          <w:rFonts w:ascii="Georgia" w:hAnsi="Georgia" w:cstheme="majorHAnsi"/>
        </w:rPr>
      </w:pPr>
      <w:r w:rsidRPr="00DB706D">
        <w:rPr>
          <w:rFonts w:ascii="Georgia" w:hAnsi="Georgia" w:cstheme="majorHAnsi"/>
          <w:b/>
        </w:rPr>
        <w:t>Contract</w:t>
      </w:r>
      <w:r w:rsidRPr="00DB706D">
        <w:rPr>
          <w:rFonts w:ascii="Georgia" w:hAnsi="Georgia" w:cstheme="majorHAnsi"/>
        </w:rPr>
        <w:t xml:space="preserve"> – A contract concluded between Multitude Bank and the </w:t>
      </w:r>
      <w:proofErr w:type="gramStart"/>
      <w:r w:rsidRPr="00DB706D">
        <w:rPr>
          <w:rFonts w:ascii="Georgia" w:hAnsi="Georgia" w:cstheme="majorHAnsi"/>
        </w:rPr>
        <w:t>Client;</w:t>
      </w:r>
      <w:proofErr w:type="gramEnd"/>
    </w:p>
    <w:p w14:paraId="641BFF9F" w14:textId="77777777" w:rsidR="00121051" w:rsidRPr="00DB706D" w:rsidRDefault="00121051" w:rsidP="00575B8F">
      <w:pPr>
        <w:pStyle w:val="ListParagraph"/>
        <w:widowControl w:val="0"/>
        <w:numPr>
          <w:ilvl w:val="1"/>
          <w:numId w:val="5"/>
        </w:numPr>
        <w:tabs>
          <w:tab w:val="left" w:pos="990"/>
          <w:tab w:val="left" w:pos="2880"/>
        </w:tabs>
        <w:spacing w:after="0" w:line="276" w:lineRule="auto"/>
        <w:ind w:left="810" w:right="-610" w:hanging="810"/>
        <w:jc w:val="both"/>
        <w:outlineLvl w:val="1"/>
        <w:rPr>
          <w:rFonts w:ascii="Georgia" w:hAnsi="Georgia" w:cstheme="majorHAnsi"/>
        </w:rPr>
      </w:pPr>
      <w:r w:rsidRPr="00DB706D">
        <w:rPr>
          <w:rFonts w:ascii="Georgia" w:hAnsi="Georgia" w:cstheme="majorHAnsi"/>
          <w:b/>
        </w:rPr>
        <w:t xml:space="preserve">Data Protection Regulations </w:t>
      </w:r>
      <w:r w:rsidRPr="00DB706D">
        <w:rPr>
          <w:rFonts w:ascii="Georgia" w:hAnsi="Georgia" w:cstheme="majorHAnsi"/>
        </w:rPr>
        <w:t xml:space="preserve">– Any applicable laws and regulations regulating the processing of Personal Data, including but not limited to the </w:t>
      </w:r>
      <w:proofErr w:type="gramStart"/>
      <w:r w:rsidRPr="00DB706D">
        <w:rPr>
          <w:rFonts w:ascii="Georgia" w:hAnsi="Georgia" w:cstheme="majorHAnsi"/>
        </w:rPr>
        <w:t>GDPR;</w:t>
      </w:r>
      <w:proofErr w:type="gramEnd"/>
    </w:p>
    <w:p w14:paraId="212A6E20" w14:textId="77777777" w:rsidR="00121051" w:rsidRPr="00DB706D" w:rsidRDefault="00121051" w:rsidP="00575B8F">
      <w:pPr>
        <w:pStyle w:val="ListParagraph"/>
        <w:widowControl w:val="0"/>
        <w:numPr>
          <w:ilvl w:val="1"/>
          <w:numId w:val="5"/>
        </w:numPr>
        <w:tabs>
          <w:tab w:val="left" w:pos="990"/>
          <w:tab w:val="left" w:pos="2880"/>
        </w:tabs>
        <w:spacing w:after="0" w:line="276" w:lineRule="auto"/>
        <w:ind w:left="810" w:right="-610" w:hanging="810"/>
        <w:jc w:val="both"/>
        <w:outlineLvl w:val="1"/>
        <w:rPr>
          <w:rFonts w:ascii="Georgia" w:hAnsi="Georgia" w:cstheme="majorHAnsi"/>
        </w:rPr>
      </w:pPr>
      <w:r w:rsidRPr="00DB706D">
        <w:rPr>
          <w:rFonts w:ascii="Georgia" w:hAnsi="Georgia" w:cstheme="majorHAnsi"/>
          <w:b/>
        </w:rPr>
        <w:t xml:space="preserve">Data Subject </w:t>
      </w:r>
      <w:r w:rsidRPr="00DB706D">
        <w:rPr>
          <w:rFonts w:ascii="Georgia" w:hAnsi="Georgia" w:cstheme="majorHAnsi"/>
        </w:rPr>
        <w:t xml:space="preserve">- an identifiable natural person who can be identified, directly or indirectly, </w:t>
      </w:r>
      <w:proofErr w:type="gramStart"/>
      <w:r w:rsidRPr="00DB706D">
        <w:rPr>
          <w:rFonts w:ascii="Georgia" w:hAnsi="Georgia" w:cstheme="majorHAnsi"/>
        </w:rPr>
        <w:t>in particular by</w:t>
      </w:r>
      <w:proofErr w:type="gramEnd"/>
      <w:r w:rsidRPr="00DB706D">
        <w:rPr>
          <w:rFonts w:ascii="Georgia" w:hAnsi="Georgia" w:cstheme="majorHAnsi"/>
        </w:rPr>
        <w:t xml:space="preserve"> reference to an identifier such as a name, </w:t>
      </w:r>
      <w:proofErr w:type="gramStart"/>
      <w:r w:rsidRPr="00DB706D">
        <w:rPr>
          <w:rFonts w:ascii="Georgia" w:hAnsi="Georgia" w:cstheme="majorHAnsi"/>
        </w:rPr>
        <w:t>an identification</w:t>
      </w:r>
      <w:proofErr w:type="gramEnd"/>
      <w:r w:rsidRPr="00DB706D">
        <w:rPr>
          <w:rFonts w:ascii="Georgia" w:hAnsi="Georgia" w:cstheme="majorHAnsi"/>
        </w:rPr>
        <w:t xml:space="preserve"> number, location data, an online identifier or to one or more factors specific to the physical, physiological, genetic, mental, economic, cultural or social identity of that natural </w:t>
      </w:r>
      <w:proofErr w:type="gramStart"/>
      <w:r w:rsidRPr="00DB706D">
        <w:rPr>
          <w:rFonts w:ascii="Georgia" w:hAnsi="Georgia" w:cstheme="majorHAnsi"/>
        </w:rPr>
        <w:t>person;</w:t>
      </w:r>
      <w:proofErr w:type="gramEnd"/>
    </w:p>
    <w:p w14:paraId="6B9BA22C" w14:textId="759C7D4B" w:rsidR="00E07305" w:rsidRPr="00DB706D" w:rsidRDefault="00121051" w:rsidP="00E07305">
      <w:pPr>
        <w:pStyle w:val="ListParagraph"/>
        <w:widowControl w:val="0"/>
        <w:numPr>
          <w:ilvl w:val="1"/>
          <w:numId w:val="5"/>
        </w:numPr>
        <w:tabs>
          <w:tab w:val="left" w:pos="990"/>
          <w:tab w:val="left" w:pos="2880"/>
        </w:tabs>
        <w:spacing w:after="0" w:line="276" w:lineRule="auto"/>
        <w:ind w:left="810" w:right="-610" w:hanging="810"/>
        <w:jc w:val="both"/>
        <w:outlineLvl w:val="1"/>
        <w:rPr>
          <w:rFonts w:ascii="Georgia" w:hAnsi="Georgia" w:cstheme="majorHAnsi"/>
        </w:rPr>
      </w:pPr>
      <w:r w:rsidRPr="00DB706D">
        <w:rPr>
          <w:rFonts w:ascii="Georgia" w:hAnsi="Georgia" w:cstheme="majorHAnsi"/>
          <w:b/>
        </w:rPr>
        <w:t>Multitude Bank</w:t>
      </w:r>
      <w:r w:rsidRPr="00DB706D">
        <w:rPr>
          <w:rFonts w:ascii="Georgia" w:hAnsi="Georgia" w:cstheme="majorHAnsi"/>
        </w:rPr>
        <w:t xml:space="preserve"> – Multitude Bank p.l.c., Malta Registry of Companies code C 56251 with address ST Business Centre 120, The Strand, Gzira, GZR 1027, Malta; e-mail </w:t>
      </w:r>
      <w:hyperlink r:id="rId7" w:history="1">
        <w:r w:rsidR="00E07305" w:rsidRPr="00DB706D">
          <w:rPr>
            <w:rStyle w:val="Hyperlink"/>
            <w:rFonts w:ascii="Georgia" w:hAnsi="Georgia" w:cstheme="majorHAnsi"/>
            <w:color w:val="auto"/>
          </w:rPr>
          <w:t>info@pejkarta.pl</w:t>
        </w:r>
      </w:hyperlink>
      <w:r w:rsidRPr="00DB706D">
        <w:rPr>
          <w:rFonts w:ascii="Georgia" w:hAnsi="Georgia" w:cstheme="majorHAnsi"/>
        </w:rPr>
        <w:t>;</w:t>
      </w:r>
    </w:p>
    <w:p w14:paraId="08C428FB" w14:textId="27546461" w:rsidR="007501E6" w:rsidRPr="00DB706D" w:rsidRDefault="00121051" w:rsidP="00E07305">
      <w:pPr>
        <w:pStyle w:val="ListParagraph"/>
        <w:widowControl w:val="0"/>
        <w:numPr>
          <w:ilvl w:val="1"/>
          <w:numId w:val="5"/>
        </w:numPr>
        <w:tabs>
          <w:tab w:val="left" w:pos="990"/>
          <w:tab w:val="left" w:pos="2880"/>
        </w:tabs>
        <w:spacing w:after="0" w:line="276" w:lineRule="auto"/>
        <w:ind w:left="810" w:right="-610" w:hanging="810"/>
        <w:jc w:val="both"/>
        <w:outlineLvl w:val="1"/>
        <w:rPr>
          <w:rFonts w:ascii="Georgia" w:hAnsi="Georgia" w:cstheme="majorHAnsi"/>
        </w:rPr>
      </w:pPr>
      <w:r w:rsidRPr="00DB706D">
        <w:rPr>
          <w:rFonts w:ascii="Georgia" w:hAnsi="Georgia" w:cstheme="majorHAnsi"/>
          <w:b/>
          <w:bCs/>
        </w:rPr>
        <w:t xml:space="preserve">Multitude </w:t>
      </w:r>
      <w:r w:rsidRPr="00DB706D">
        <w:rPr>
          <w:rFonts w:ascii="Georgia" w:hAnsi="Georgia" w:cstheme="majorHAnsi"/>
          <w:b/>
        </w:rPr>
        <w:t>Group</w:t>
      </w:r>
      <w:r w:rsidRPr="00DB706D">
        <w:rPr>
          <w:rFonts w:ascii="Georgia" w:hAnsi="Georgia" w:cstheme="majorHAnsi"/>
        </w:rPr>
        <w:t xml:space="preserve"> – Multitude Bank together with companies the majority shareholder of which is directly or indirectly Multitude Bank's parent undertaking </w:t>
      </w:r>
      <w:r w:rsidR="007501E6" w:rsidRPr="00DB706D">
        <w:rPr>
          <w:rFonts w:ascii="Georgia" w:hAnsi="Georgia" w:cstheme="majorHAnsi"/>
        </w:rPr>
        <w:t xml:space="preserve">Multitude AG (Swiss Business Identification Number CHE-445.352.012, address </w:t>
      </w:r>
      <w:proofErr w:type="spellStart"/>
      <w:r w:rsidR="007501E6" w:rsidRPr="00DB706D">
        <w:rPr>
          <w:rFonts w:ascii="Georgia" w:hAnsi="Georgia" w:cstheme="majorHAnsi"/>
        </w:rPr>
        <w:t>Grafenauweg</w:t>
      </w:r>
      <w:proofErr w:type="spellEnd"/>
      <w:r w:rsidR="007501E6" w:rsidRPr="00DB706D">
        <w:rPr>
          <w:rFonts w:ascii="Georgia" w:hAnsi="Georgia" w:cstheme="majorHAnsi"/>
        </w:rPr>
        <w:t xml:space="preserve"> 8, 6300 Zug, Switzerland</w:t>
      </w:r>
      <w:proofErr w:type="gramStart"/>
      <w:r w:rsidR="007501E6" w:rsidRPr="00DB706D">
        <w:rPr>
          <w:rFonts w:ascii="Georgia" w:hAnsi="Georgia" w:cstheme="majorHAnsi"/>
        </w:rPr>
        <w:t>);</w:t>
      </w:r>
      <w:proofErr w:type="gramEnd"/>
    </w:p>
    <w:p w14:paraId="455A8E93" w14:textId="6864E94B" w:rsidR="00121051" w:rsidRPr="00DB706D" w:rsidRDefault="00121051" w:rsidP="00575B8F">
      <w:pPr>
        <w:pStyle w:val="ListParagraph"/>
        <w:widowControl w:val="0"/>
        <w:numPr>
          <w:ilvl w:val="1"/>
          <w:numId w:val="5"/>
        </w:numPr>
        <w:tabs>
          <w:tab w:val="left" w:pos="990"/>
          <w:tab w:val="left" w:pos="2880"/>
        </w:tabs>
        <w:spacing w:after="0" w:line="276" w:lineRule="auto"/>
        <w:ind w:left="810" w:right="-610" w:hanging="810"/>
        <w:jc w:val="both"/>
        <w:outlineLvl w:val="1"/>
        <w:rPr>
          <w:rFonts w:ascii="Georgia" w:hAnsi="Georgia" w:cstheme="majorHAnsi"/>
          <w:b/>
          <w:bCs/>
        </w:rPr>
      </w:pPr>
      <w:r w:rsidRPr="00DB706D">
        <w:rPr>
          <w:rFonts w:ascii="Georgia" w:hAnsi="Georgia" w:cstheme="majorHAnsi"/>
          <w:b/>
          <w:bCs/>
        </w:rPr>
        <w:t xml:space="preserve">GDPR – </w:t>
      </w:r>
      <w:r w:rsidRPr="00DB706D">
        <w:rPr>
          <w:rFonts w:ascii="Georgia" w:hAnsi="Georgia" w:cstheme="majorHAnsi"/>
        </w:rPr>
        <w:t xml:space="preserve">Regulation (EU) 2016/679 of the European Parliament and of the Council of 27 April 2016 on the protection of natural persons </w:t>
      </w:r>
      <w:proofErr w:type="gramStart"/>
      <w:r w:rsidRPr="00DB706D">
        <w:rPr>
          <w:rFonts w:ascii="Georgia" w:hAnsi="Georgia" w:cstheme="majorHAnsi"/>
        </w:rPr>
        <w:t>with regard to</w:t>
      </w:r>
      <w:proofErr w:type="gramEnd"/>
      <w:r w:rsidRPr="00DB706D">
        <w:rPr>
          <w:rFonts w:ascii="Georgia" w:hAnsi="Georgia" w:cstheme="majorHAnsi"/>
        </w:rPr>
        <w:t xml:space="preserve"> the processing of personal data and on the free movement of such data, and repealing Directive 95/46/EC (General Data Protection Regulation</w:t>
      </w:r>
      <w:proofErr w:type="gramStart"/>
      <w:r w:rsidRPr="00DB706D">
        <w:rPr>
          <w:rFonts w:ascii="Georgia" w:hAnsi="Georgia" w:cstheme="majorHAnsi"/>
        </w:rPr>
        <w:t>);</w:t>
      </w:r>
      <w:proofErr w:type="gramEnd"/>
    </w:p>
    <w:p w14:paraId="3E1C69C1" w14:textId="77777777" w:rsidR="00121051" w:rsidRPr="00DB706D" w:rsidRDefault="00121051" w:rsidP="00575B8F">
      <w:pPr>
        <w:pStyle w:val="ListParagraph"/>
        <w:widowControl w:val="0"/>
        <w:numPr>
          <w:ilvl w:val="1"/>
          <w:numId w:val="5"/>
        </w:numPr>
        <w:tabs>
          <w:tab w:val="left" w:pos="990"/>
          <w:tab w:val="left" w:pos="2880"/>
        </w:tabs>
        <w:spacing w:after="0" w:line="276" w:lineRule="auto"/>
        <w:ind w:left="810" w:right="-610" w:hanging="810"/>
        <w:jc w:val="both"/>
        <w:outlineLvl w:val="1"/>
        <w:rPr>
          <w:rFonts w:ascii="Georgia" w:hAnsi="Georgia" w:cstheme="majorHAnsi"/>
          <w:b/>
          <w:bCs/>
        </w:rPr>
      </w:pPr>
      <w:r w:rsidRPr="00DB706D">
        <w:rPr>
          <w:rFonts w:ascii="Georgia" w:hAnsi="Georgia" w:cstheme="majorHAnsi"/>
          <w:b/>
        </w:rPr>
        <w:t>Personal Data</w:t>
      </w:r>
      <w:r w:rsidRPr="00DB706D">
        <w:rPr>
          <w:rFonts w:ascii="Georgia" w:hAnsi="Georgia" w:cstheme="majorHAnsi"/>
        </w:rPr>
        <w:t xml:space="preserve"> – Any information relating to Data Subject. Data which is protected by banking secrecy may also include Personal </w:t>
      </w:r>
      <w:proofErr w:type="gramStart"/>
      <w:r w:rsidRPr="00DB706D">
        <w:rPr>
          <w:rFonts w:ascii="Georgia" w:hAnsi="Georgia" w:cstheme="majorHAnsi"/>
        </w:rPr>
        <w:t>Data;</w:t>
      </w:r>
      <w:proofErr w:type="gramEnd"/>
      <w:r w:rsidRPr="00DB706D">
        <w:rPr>
          <w:rFonts w:ascii="Georgia" w:hAnsi="Georgia" w:cstheme="majorHAnsi"/>
        </w:rPr>
        <w:t xml:space="preserve"> </w:t>
      </w:r>
    </w:p>
    <w:p w14:paraId="6311EE79" w14:textId="77777777" w:rsidR="00121051" w:rsidRPr="00DB706D" w:rsidRDefault="00121051" w:rsidP="00575B8F">
      <w:pPr>
        <w:pStyle w:val="ListParagraph"/>
        <w:widowControl w:val="0"/>
        <w:numPr>
          <w:ilvl w:val="1"/>
          <w:numId w:val="5"/>
        </w:numPr>
        <w:tabs>
          <w:tab w:val="left" w:pos="990"/>
          <w:tab w:val="left" w:pos="2880"/>
        </w:tabs>
        <w:spacing w:after="0" w:line="276" w:lineRule="auto"/>
        <w:ind w:left="810" w:right="-610" w:hanging="810"/>
        <w:jc w:val="both"/>
        <w:outlineLvl w:val="1"/>
        <w:rPr>
          <w:rFonts w:ascii="Georgia" w:hAnsi="Georgia" w:cstheme="majorHAnsi"/>
          <w:b/>
          <w:bCs/>
        </w:rPr>
      </w:pPr>
      <w:r w:rsidRPr="00DB706D">
        <w:rPr>
          <w:rFonts w:ascii="Georgia" w:hAnsi="Georgia" w:cstheme="majorHAnsi"/>
          <w:b/>
        </w:rPr>
        <w:t xml:space="preserve">Processing </w:t>
      </w:r>
      <w:r w:rsidRPr="00DB706D">
        <w:rPr>
          <w:rFonts w:ascii="Georgia" w:hAnsi="Georgia" w:cstheme="majorHAnsi"/>
        </w:rPr>
        <w:t xml:space="preserve">– Any operation or set of operations which is performed on Personal Data or on sets of Personal Data, </w:t>
      </w:r>
      <w:proofErr w:type="gramStart"/>
      <w:r w:rsidRPr="00DB706D">
        <w:rPr>
          <w:rFonts w:ascii="Georgia" w:hAnsi="Georgia" w:cstheme="majorHAnsi"/>
        </w:rPr>
        <w:t>whether or not</w:t>
      </w:r>
      <w:proofErr w:type="gramEnd"/>
      <w:r w:rsidRPr="00DB706D">
        <w:rPr>
          <w:rFonts w:ascii="Georgia" w:hAnsi="Georgia" w:cstheme="majorHAnsi"/>
        </w:rPr>
        <w:t xml:space="preserve"> by automated means, such as collection, recording, storing, alteration, granting access to, making enquiries, transfer, viewing, etc.</w:t>
      </w:r>
    </w:p>
    <w:p w14:paraId="41F67E3C" w14:textId="77777777" w:rsidR="00121051" w:rsidRPr="00DB706D" w:rsidRDefault="00121051" w:rsidP="00121051">
      <w:pPr>
        <w:pStyle w:val="ListParagraph"/>
        <w:tabs>
          <w:tab w:val="left" w:pos="851"/>
          <w:tab w:val="left" w:pos="990"/>
          <w:tab w:val="left" w:pos="2880"/>
        </w:tabs>
        <w:spacing w:line="276" w:lineRule="auto"/>
        <w:ind w:left="851" w:right="-610"/>
        <w:jc w:val="both"/>
        <w:outlineLvl w:val="1"/>
        <w:rPr>
          <w:rFonts w:ascii="Georgia" w:hAnsi="Georgia" w:cstheme="majorHAnsi"/>
          <w:b/>
          <w:bCs/>
        </w:rPr>
      </w:pPr>
    </w:p>
    <w:p w14:paraId="28559B51"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
          <w:bCs/>
        </w:rPr>
        <w:t>Data Controller</w:t>
      </w:r>
    </w:p>
    <w:p w14:paraId="77342BE5"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Cs/>
        </w:rPr>
        <w:t xml:space="preserve">Multitude Bank is responsible for the Processing of your Personal Data and for those reasons </w:t>
      </w:r>
      <w:r w:rsidRPr="00DB706D">
        <w:rPr>
          <w:rFonts w:ascii="Georgia" w:hAnsi="Georgia" w:cstheme="majorHAnsi"/>
          <w:bCs/>
        </w:rPr>
        <w:lastRenderedPageBreak/>
        <w:t xml:space="preserve">we are the data controller under the GDPR. </w:t>
      </w:r>
    </w:p>
    <w:p w14:paraId="2784D63F"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As Multitude Bank is a company established under the laws of Republic of Malta, then the Processing of your Personal Data shall be governed by the laws of Malta. </w:t>
      </w:r>
    </w:p>
    <w:p w14:paraId="2E1BF1A6" w14:textId="77777777" w:rsidR="00121051" w:rsidRPr="00DB706D" w:rsidRDefault="00121051" w:rsidP="00121051">
      <w:pPr>
        <w:tabs>
          <w:tab w:val="left" w:pos="851"/>
          <w:tab w:val="left" w:pos="900"/>
        </w:tabs>
        <w:spacing w:line="276" w:lineRule="auto"/>
        <w:ind w:right="-610"/>
        <w:jc w:val="both"/>
        <w:outlineLvl w:val="1"/>
        <w:rPr>
          <w:rFonts w:ascii="Georgia" w:hAnsi="Georgia" w:cstheme="majorHAnsi"/>
          <w:b/>
          <w:bCs/>
        </w:rPr>
      </w:pPr>
    </w:p>
    <w:p w14:paraId="01124114"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
          <w:bCs/>
        </w:rPr>
        <w:t>Collecting your Personal Data</w:t>
      </w:r>
    </w:p>
    <w:p w14:paraId="34575297"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Multitude Bank collects your Personal Data in the following ways:</w:t>
      </w:r>
    </w:p>
    <w:p w14:paraId="150838C9"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In case you apply for a credit or request other services or products from us, you provide your Personal Data directly to us and additionally we collect it from Multitude Group (from your previous use of its services or products) and from external sources. Such external sources include but are not limited to public and private registers which Multitude Bank uses to identify you and verify your identity and perform credit and risk assessments. The Personal Data required depends on the services or products requested by you, e.g., whether you are applying for a credit </w:t>
      </w:r>
      <w:proofErr w:type="gramStart"/>
      <w:r w:rsidRPr="00DB706D">
        <w:rPr>
          <w:rFonts w:ascii="Georgia" w:hAnsi="Georgia" w:cstheme="majorHAnsi"/>
          <w:bCs/>
        </w:rPr>
        <w:t>product</w:t>
      </w:r>
      <w:proofErr w:type="gramEnd"/>
      <w:r w:rsidRPr="00DB706D">
        <w:rPr>
          <w:rFonts w:ascii="Georgia" w:hAnsi="Georgia" w:cstheme="majorHAnsi"/>
          <w:bCs/>
        </w:rPr>
        <w:t xml:space="preserve">, depositing money, or acting as a personal </w:t>
      </w:r>
      <w:proofErr w:type="gramStart"/>
      <w:r w:rsidRPr="00DB706D">
        <w:rPr>
          <w:rFonts w:ascii="Georgia" w:hAnsi="Georgia" w:cstheme="majorHAnsi"/>
          <w:bCs/>
        </w:rPr>
        <w:t>guarantor;</w:t>
      </w:r>
      <w:proofErr w:type="gramEnd"/>
    </w:p>
    <w:p w14:paraId="77773266"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Cs/>
        </w:rPr>
        <w:t>By automatic means when you use Multitude Bank’s website. Such Processing is further explained in our Cookie Declaration available at our website, which forms part of these principles.</w:t>
      </w:r>
    </w:p>
    <w:p w14:paraId="32D55E2A" w14:textId="77777777" w:rsidR="00121051" w:rsidRPr="00DB706D" w:rsidRDefault="00121051" w:rsidP="00121051">
      <w:pPr>
        <w:pStyle w:val="ListParagraph"/>
        <w:tabs>
          <w:tab w:val="left" w:pos="567"/>
          <w:tab w:val="left" w:pos="900"/>
        </w:tabs>
        <w:spacing w:line="276" w:lineRule="auto"/>
        <w:ind w:left="567" w:right="-610"/>
        <w:jc w:val="both"/>
        <w:outlineLvl w:val="1"/>
        <w:rPr>
          <w:rFonts w:ascii="Georgia" w:hAnsi="Georgia" w:cstheme="majorHAnsi"/>
          <w:b/>
          <w:bCs/>
        </w:rPr>
      </w:pPr>
    </w:p>
    <w:p w14:paraId="3E8A5117"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bookmarkStart w:id="0" w:name="_Hlk509902209"/>
      <w:r w:rsidRPr="00DB706D">
        <w:rPr>
          <w:rFonts w:ascii="Georgia" w:hAnsi="Georgia" w:cstheme="majorHAnsi"/>
          <w:b/>
          <w:bCs/>
        </w:rPr>
        <w:t>Personal Data Processed</w:t>
      </w:r>
    </w:p>
    <w:p w14:paraId="5B55C568"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Cs/>
        </w:rPr>
        <w:t>Considering the financial nature of our services and products, Multitude Bank Processes Personal Data collected for the following purposes:</w:t>
      </w:r>
    </w:p>
    <w:p w14:paraId="04830FC2" w14:textId="3A928813" w:rsidR="00121051" w:rsidRPr="00DB706D" w:rsidRDefault="1EB4F921" w:rsidP="2B793262">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Bidi"/>
        </w:rPr>
      </w:pPr>
      <w:r w:rsidRPr="2B793262">
        <w:rPr>
          <w:rFonts w:ascii="Georgia" w:hAnsi="Georgia" w:cstheme="majorBidi"/>
        </w:rPr>
        <w:t xml:space="preserve">Preparing, </w:t>
      </w:r>
      <w:r w:rsidR="23D75EB5" w:rsidRPr="2B793262">
        <w:rPr>
          <w:rFonts w:ascii="Georgia" w:hAnsi="Georgia" w:cstheme="majorBidi"/>
        </w:rPr>
        <w:t>concluding and performing the Contract with our Client. This includes properly identifying the Client and performing credit and risk checks and assessments on the Client to determine whether and on which conditions to conclude the Contract. The legal basis for such Processing is either</w:t>
      </w:r>
      <w:r w:rsidRPr="2B793262">
        <w:rPr>
          <w:rFonts w:ascii="Georgia" w:hAnsi="Georgia" w:cstheme="majorBidi"/>
        </w:rPr>
        <w:t xml:space="preserve"> preparing,</w:t>
      </w:r>
      <w:r w:rsidR="23D75EB5" w:rsidRPr="2B793262">
        <w:rPr>
          <w:rFonts w:ascii="Georgia" w:hAnsi="Georgia" w:cstheme="majorBidi"/>
        </w:rPr>
        <w:t xml:space="preserve"> </w:t>
      </w:r>
      <w:proofErr w:type="gramStart"/>
      <w:r w:rsidR="23D75EB5" w:rsidRPr="2B793262">
        <w:rPr>
          <w:rFonts w:ascii="Georgia" w:hAnsi="Georgia" w:cstheme="majorBidi"/>
        </w:rPr>
        <w:t>entering into</w:t>
      </w:r>
      <w:proofErr w:type="gramEnd"/>
      <w:r w:rsidR="23D75EB5" w:rsidRPr="2B793262">
        <w:rPr>
          <w:rFonts w:ascii="Georgia" w:hAnsi="Georgia" w:cstheme="majorBidi"/>
        </w:rPr>
        <w:t xml:space="preserve"> and</w:t>
      </w:r>
      <w:r w:rsidRPr="2B793262">
        <w:rPr>
          <w:rFonts w:ascii="Georgia" w:hAnsi="Georgia" w:cstheme="majorBidi"/>
        </w:rPr>
        <w:t>/or</w:t>
      </w:r>
      <w:r w:rsidR="23D75EB5" w:rsidRPr="2B793262">
        <w:rPr>
          <w:rFonts w:ascii="Georgia" w:hAnsi="Georgia" w:cstheme="majorBidi"/>
        </w:rPr>
        <w:t xml:space="preserve"> performing the Contract with the Client or Multitude Bank’s legitimate interests to ensure the Client is trust- and creditworthy as well as to collect amounts due</w:t>
      </w:r>
      <w:r w:rsidR="64F6F774" w:rsidRPr="2B793262">
        <w:rPr>
          <w:rFonts w:ascii="Georgia" w:hAnsi="Georgia" w:cstheme="majorBidi"/>
        </w:rPr>
        <w:t xml:space="preserve">. If, after the assessment no Contract is concluded, we will not continue processing the Client’s Personal Data for analytics, scoring, or statistical purposes, except to the extent required by law or </w:t>
      </w:r>
      <w:proofErr w:type="gramStart"/>
      <w:r w:rsidR="64F6F774" w:rsidRPr="2B793262">
        <w:rPr>
          <w:rFonts w:ascii="Georgia" w:hAnsi="Georgia" w:cstheme="majorBidi"/>
        </w:rPr>
        <w:t>on the basis of</w:t>
      </w:r>
      <w:proofErr w:type="gramEnd"/>
      <w:r w:rsidR="64F6F774" w:rsidRPr="2B793262">
        <w:rPr>
          <w:rFonts w:ascii="Georgia" w:hAnsi="Georgia" w:cstheme="majorBidi"/>
        </w:rPr>
        <w:t xml:space="preserve"> a valid consent (e.g., marketing</w:t>
      </w:r>
      <w:proofErr w:type="gramStart"/>
      <w:r w:rsidR="64F6F774" w:rsidRPr="2B793262">
        <w:rPr>
          <w:rFonts w:ascii="Georgia" w:hAnsi="Georgia" w:cstheme="majorBidi"/>
        </w:rPr>
        <w:t>)</w:t>
      </w:r>
      <w:r w:rsidR="23D75EB5" w:rsidRPr="2B793262">
        <w:rPr>
          <w:rFonts w:ascii="Georgia" w:hAnsi="Georgia" w:cstheme="majorBidi"/>
        </w:rPr>
        <w:t>;</w:t>
      </w:r>
      <w:proofErr w:type="gramEnd"/>
    </w:p>
    <w:p w14:paraId="33004B50"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performance of our obligations arising from law (e.g., anti-money laundering (AML) and terrorist financing rules and regulations to properly identify the Client (KYC) and ensure the trust- and creditworthiness of the Client</w:t>
      </w:r>
      <w:proofErr w:type="gramStart"/>
      <w:r w:rsidRPr="00DB706D">
        <w:rPr>
          <w:rFonts w:ascii="Georgia" w:hAnsi="Georgia" w:cstheme="majorHAnsi"/>
          <w:bCs/>
        </w:rPr>
        <w:t>);</w:t>
      </w:r>
      <w:proofErr w:type="gramEnd"/>
    </w:p>
    <w:p w14:paraId="2D55FAA1" w14:textId="77777777" w:rsidR="00121051"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safeguarding our rights (establishing, exercising, and defending legal claims). The legal basis for such Processing is Multitude Bank’s legitimate </w:t>
      </w:r>
      <w:proofErr w:type="gramStart"/>
      <w:r w:rsidRPr="00DB706D">
        <w:rPr>
          <w:rFonts w:ascii="Georgia" w:hAnsi="Georgia" w:cstheme="majorHAnsi"/>
          <w:bCs/>
        </w:rPr>
        <w:t>interest;</w:t>
      </w:r>
      <w:proofErr w:type="gramEnd"/>
    </w:p>
    <w:p w14:paraId="6AF8AC15" w14:textId="65BCFF56" w:rsidR="005D38D5" w:rsidRPr="005D38D5" w:rsidRDefault="005D38D5" w:rsidP="005D38D5">
      <w:pPr>
        <w:pStyle w:val="ListParagraph"/>
        <w:widowControl w:val="0"/>
        <w:numPr>
          <w:ilvl w:val="2"/>
          <w:numId w:val="5"/>
        </w:numPr>
        <w:tabs>
          <w:tab w:val="left" w:pos="810"/>
          <w:tab w:val="left" w:pos="851"/>
          <w:tab w:val="left" w:pos="900"/>
        </w:tabs>
        <w:spacing w:after="0" w:line="276" w:lineRule="auto"/>
        <w:ind w:left="851" w:right="-610" w:hanging="851"/>
        <w:jc w:val="both"/>
        <w:outlineLvl w:val="1"/>
        <w:rPr>
          <w:rFonts w:ascii="Georgia" w:hAnsi="Georgia" w:cstheme="majorHAnsi"/>
          <w:bCs/>
        </w:rPr>
      </w:pPr>
      <w:r w:rsidRPr="00F43D01">
        <w:rPr>
          <w:rFonts w:ascii="Georgia" w:hAnsi="Georgia" w:cstheme="majorHAnsi"/>
          <w:bCs/>
        </w:rPr>
        <w:t xml:space="preserve">providing support and assistance to Clients throughout their interaction with Multitude Bank. This includes contacting Clients to offer support, as well as responding to Clients who actively seek help. The legal basis for such Processing is either the preparation, conclusion and performance of the Contract with the Client or Multitude Bank’s legitimate interest in ensuring a smooth and effective Client </w:t>
      </w:r>
      <w:proofErr w:type="gramStart"/>
      <w:r w:rsidRPr="00F43D01">
        <w:rPr>
          <w:rFonts w:ascii="Georgia" w:hAnsi="Georgia" w:cstheme="majorHAnsi"/>
          <w:bCs/>
        </w:rPr>
        <w:t>experience</w:t>
      </w:r>
      <w:r>
        <w:rPr>
          <w:rFonts w:ascii="Georgia" w:hAnsi="Georgia" w:cstheme="majorHAnsi"/>
          <w:bCs/>
        </w:rPr>
        <w:t>;</w:t>
      </w:r>
      <w:proofErr w:type="gramEnd"/>
    </w:p>
    <w:p w14:paraId="567CBFAA" w14:textId="676A53BD"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assessing and developing further the quality of our services and products, e.g., customer support service and quality assurance service. The legal basis for such processing is the legitimate interest of Multitude Bank</w:t>
      </w:r>
      <w:r w:rsidR="00F17C05">
        <w:rPr>
          <w:rFonts w:ascii="Georgia" w:hAnsi="Georgia" w:cstheme="majorHAnsi"/>
          <w:bCs/>
        </w:rPr>
        <w:t xml:space="preserve">. This applies </w:t>
      </w:r>
      <w:r w:rsidR="00F17C05" w:rsidRPr="00F17C05">
        <w:rPr>
          <w:rFonts w:ascii="Georgia" w:hAnsi="Georgia" w:cstheme="majorHAnsi"/>
          <w:bCs/>
        </w:rPr>
        <w:t xml:space="preserve">only to our </w:t>
      </w:r>
      <w:proofErr w:type="gramStart"/>
      <w:r w:rsidR="00F17C05" w:rsidRPr="00F17C05">
        <w:rPr>
          <w:rFonts w:ascii="Georgia" w:hAnsi="Georgia" w:cstheme="majorHAnsi"/>
          <w:bCs/>
        </w:rPr>
        <w:t>Clients</w:t>
      </w:r>
      <w:proofErr w:type="gramEnd"/>
      <w:r w:rsidR="00F17C05" w:rsidRPr="00F17C05">
        <w:rPr>
          <w:rFonts w:ascii="Georgia" w:hAnsi="Georgia" w:cstheme="majorHAnsi"/>
          <w:bCs/>
        </w:rPr>
        <w:t xml:space="preserve"> with whom a Contract has been concluded or to irreversibly anonymized data. We do not use Clients Personal Data, where no Contract has been concluded, to build scoring models, profiling, or statistics at a Personal Data </w:t>
      </w:r>
      <w:proofErr w:type="gramStart"/>
      <w:r w:rsidR="00F17C05" w:rsidRPr="00F17C05">
        <w:rPr>
          <w:rFonts w:ascii="Georgia" w:hAnsi="Georgia" w:cstheme="majorHAnsi"/>
          <w:bCs/>
        </w:rPr>
        <w:t>level</w:t>
      </w:r>
      <w:r w:rsidRPr="00DB706D">
        <w:rPr>
          <w:rFonts w:ascii="Georgia" w:hAnsi="Georgia" w:cstheme="majorHAnsi"/>
          <w:bCs/>
        </w:rPr>
        <w:t>;</w:t>
      </w:r>
      <w:proofErr w:type="gramEnd"/>
    </w:p>
    <w:p w14:paraId="5B5A0A93" w14:textId="49EB25EC" w:rsidR="00972F19" w:rsidRPr="00DB706D" w:rsidRDefault="00972F19" w:rsidP="00972F19">
      <w:pPr>
        <w:pStyle w:val="ListParagraph"/>
        <w:widowControl w:val="0"/>
        <w:numPr>
          <w:ilvl w:val="2"/>
          <w:numId w:val="5"/>
        </w:numPr>
        <w:tabs>
          <w:tab w:val="left" w:pos="851"/>
          <w:tab w:val="left" w:pos="900"/>
        </w:tabs>
        <w:spacing w:after="0" w:line="276" w:lineRule="auto"/>
        <w:ind w:left="810" w:right="-610" w:hanging="810"/>
        <w:jc w:val="both"/>
        <w:outlineLvl w:val="1"/>
        <w:rPr>
          <w:rFonts w:ascii="Georgia" w:hAnsi="Georgia" w:cstheme="majorHAnsi"/>
          <w:bCs/>
        </w:rPr>
      </w:pPr>
      <w:r w:rsidRPr="00DB706D">
        <w:rPr>
          <w:rFonts w:ascii="Georgia" w:hAnsi="Georgia" w:cstheme="majorHAnsi"/>
          <w:bCs/>
        </w:rPr>
        <w:lastRenderedPageBreak/>
        <w:t xml:space="preserve">measuring, optimizing and improving our services, including analyzing the performance of our marketing campaigns to ensure efficient reach </w:t>
      </w:r>
      <w:proofErr w:type="gramStart"/>
      <w:r w:rsidRPr="00DB706D">
        <w:rPr>
          <w:rFonts w:ascii="Georgia" w:hAnsi="Georgia" w:cstheme="majorHAnsi"/>
          <w:bCs/>
        </w:rPr>
        <w:t>to</w:t>
      </w:r>
      <w:proofErr w:type="gramEnd"/>
      <w:r w:rsidRPr="00DB706D">
        <w:rPr>
          <w:rFonts w:ascii="Georgia" w:hAnsi="Georgia" w:cstheme="majorHAnsi"/>
          <w:bCs/>
        </w:rPr>
        <w:t xml:space="preserve"> individuals interested in our financial products. The legal basis for such Processing is Multitude Bank’s legitimate interest in improving its services and marketing efficiency. We do not use this data for personalized advertising unless you have explicitly consented to such </w:t>
      </w:r>
      <w:proofErr w:type="gramStart"/>
      <w:r w:rsidRPr="00DB706D">
        <w:rPr>
          <w:rFonts w:ascii="Georgia" w:hAnsi="Georgia" w:cstheme="majorHAnsi"/>
          <w:bCs/>
        </w:rPr>
        <w:t>use;</w:t>
      </w:r>
      <w:proofErr w:type="gramEnd"/>
    </w:p>
    <w:p w14:paraId="0AD1BA0C"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assessing the quality of our (potential) service providers services which enables us to evaluate and develop further the quality of the services and products we offer to our </w:t>
      </w:r>
      <w:proofErr w:type="gramStart"/>
      <w:r w:rsidRPr="00DB706D">
        <w:rPr>
          <w:rFonts w:ascii="Georgia" w:hAnsi="Georgia" w:cstheme="majorHAnsi"/>
          <w:bCs/>
        </w:rPr>
        <w:t>Clients</w:t>
      </w:r>
      <w:proofErr w:type="gramEnd"/>
      <w:r w:rsidRPr="00DB706D">
        <w:rPr>
          <w:rFonts w:ascii="Georgia" w:hAnsi="Georgia" w:cstheme="majorHAnsi"/>
          <w:bCs/>
        </w:rPr>
        <w:t>. The legal basis for such processing is the legitimate interest of Multitude Bank.</w:t>
      </w:r>
    </w:p>
    <w:p w14:paraId="2ADB174E" w14:textId="77777777" w:rsidR="00121051" w:rsidRPr="00DB706D" w:rsidRDefault="00121051" w:rsidP="00121051">
      <w:pPr>
        <w:tabs>
          <w:tab w:val="left" w:pos="851"/>
          <w:tab w:val="left" w:pos="900"/>
        </w:tabs>
        <w:spacing w:line="276" w:lineRule="auto"/>
        <w:ind w:right="-610"/>
        <w:jc w:val="both"/>
        <w:outlineLvl w:val="1"/>
        <w:rPr>
          <w:rFonts w:ascii="Georgia" w:hAnsi="Georgia" w:cstheme="majorHAnsi"/>
          <w:bCs/>
        </w:rPr>
      </w:pPr>
    </w:p>
    <w:p w14:paraId="3219E6F9"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For the foregoing, Multitude Bank Processes the following Personal Data: </w:t>
      </w:r>
    </w:p>
    <w:p w14:paraId="26BEBDEB"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identification data (e.g., name, personal identification code, date of birth, place of birth, nationality, information about and copy of identification document, results of face/ID recognition, voice, picture, video, signature, address</w:t>
      </w:r>
      <w:proofErr w:type="gramStart"/>
      <w:r w:rsidRPr="00DB706D">
        <w:rPr>
          <w:rFonts w:ascii="Georgia" w:hAnsi="Georgia" w:cstheme="majorHAnsi"/>
          <w:bCs/>
        </w:rPr>
        <w:t>);</w:t>
      </w:r>
      <w:proofErr w:type="gramEnd"/>
    </w:p>
    <w:p w14:paraId="7E88A394"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contact data (e.g., address, phone number, e-mail address, language of communication</w:t>
      </w:r>
      <w:proofErr w:type="gramStart"/>
      <w:r w:rsidRPr="00DB706D">
        <w:rPr>
          <w:rFonts w:ascii="Georgia" w:hAnsi="Georgia" w:cstheme="majorHAnsi"/>
          <w:bCs/>
        </w:rPr>
        <w:t>);</w:t>
      </w:r>
      <w:proofErr w:type="gramEnd"/>
    </w:p>
    <w:p w14:paraId="5AF86258"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bank data (e.g., bank ID, account holder, account number, transaction information from your bank account, if you have consented to this</w:t>
      </w:r>
      <w:proofErr w:type="gramStart"/>
      <w:r w:rsidRPr="00DB706D">
        <w:rPr>
          <w:rFonts w:ascii="Georgia" w:hAnsi="Georgia" w:cstheme="majorHAnsi"/>
          <w:bCs/>
        </w:rPr>
        <w:t>);</w:t>
      </w:r>
      <w:proofErr w:type="gramEnd"/>
    </w:p>
    <w:p w14:paraId="05E1B44C"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professional data (e.g., current and former employer and position</w:t>
      </w:r>
      <w:proofErr w:type="gramStart"/>
      <w:r w:rsidRPr="00DB706D">
        <w:rPr>
          <w:rFonts w:ascii="Georgia" w:hAnsi="Georgia" w:cstheme="majorHAnsi"/>
          <w:bCs/>
        </w:rPr>
        <w:t>);</w:t>
      </w:r>
      <w:proofErr w:type="gramEnd"/>
    </w:p>
    <w:p w14:paraId="3ECE716B"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financial data (e.g., salary, income, assets, liabilities, properties, tax data</w:t>
      </w:r>
      <w:proofErr w:type="gramStart"/>
      <w:r w:rsidRPr="00DB706D">
        <w:rPr>
          <w:rFonts w:ascii="Georgia" w:hAnsi="Georgia" w:cstheme="majorHAnsi"/>
          <w:bCs/>
        </w:rPr>
        <w:t>);</w:t>
      </w:r>
      <w:proofErr w:type="gramEnd"/>
    </w:p>
    <w:p w14:paraId="10E1FD5A"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data concerning origin of assets (e.g., data concerning employer, transaction partners, business activities and actual beneficiaries, data showing the source of your income and wealth</w:t>
      </w:r>
      <w:proofErr w:type="gramStart"/>
      <w:r w:rsidRPr="00DB706D">
        <w:rPr>
          <w:rFonts w:ascii="Georgia" w:hAnsi="Georgia" w:cstheme="majorHAnsi"/>
          <w:bCs/>
        </w:rPr>
        <w:t>);</w:t>
      </w:r>
      <w:proofErr w:type="gramEnd"/>
    </w:p>
    <w:p w14:paraId="48C11340"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data concerning creditworthiness/trustworthiness (e.g., data concerning payment </w:t>
      </w:r>
      <w:proofErr w:type="spellStart"/>
      <w:r w:rsidRPr="00DB706D">
        <w:rPr>
          <w:rFonts w:ascii="Georgia" w:hAnsi="Georgia" w:cstheme="majorHAnsi"/>
          <w:bCs/>
        </w:rPr>
        <w:t>behaviour</w:t>
      </w:r>
      <w:proofErr w:type="spellEnd"/>
      <w:r w:rsidRPr="00DB706D">
        <w:rPr>
          <w:rFonts w:ascii="Georgia" w:hAnsi="Georgia" w:cstheme="majorHAnsi"/>
          <w:bCs/>
        </w:rPr>
        <w:t>, damages caused to Multitude Bank or other persons, data that enables Multitude Bank to perform the due diligence measures regarding money laundering and terrorist financing prevention and to ensure the compliance with international sanctions, including the purpose of the business relationship and whether the Client is a politically exposed person);</w:t>
      </w:r>
    </w:p>
    <w:p w14:paraId="320C68E0"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data obtained when performing an obligation arising from the law (e.g., information received from enquiries submitted by investigative bodies, notaries, tax authorities, courts and bailiffs</w:t>
      </w:r>
      <w:proofErr w:type="gramStart"/>
      <w:r w:rsidRPr="00DB706D">
        <w:rPr>
          <w:rFonts w:ascii="Georgia" w:hAnsi="Georgia" w:cstheme="majorHAnsi"/>
          <w:bCs/>
        </w:rPr>
        <w:t>);</w:t>
      </w:r>
      <w:proofErr w:type="gramEnd"/>
    </w:p>
    <w:p w14:paraId="21201F0F"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communications data (e.g., e-mails, phone call recordings</w:t>
      </w:r>
      <w:proofErr w:type="gramStart"/>
      <w:r w:rsidRPr="00DB706D">
        <w:rPr>
          <w:rFonts w:ascii="Georgia" w:hAnsi="Georgia" w:cstheme="majorHAnsi"/>
          <w:bCs/>
        </w:rPr>
        <w:t>);</w:t>
      </w:r>
      <w:proofErr w:type="gramEnd"/>
    </w:p>
    <w:p w14:paraId="455EE14F" w14:textId="0B157BAF" w:rsidR="00972F19" w:rsidRPr="00DB706D" w:rsidRDefault="00972F19" w:rsidP="00972F19">
      <w:pPr>
        <w:pStyle w:val="ListParagraph"/>
        <w:widowControl w:val="0"/>
        <w:numPr>
          <w:ilvl w:val="2"/>
          <w:numId w:val="5"/>
        </w:numPr>
        <w:tabs>
          <w:tab w:val="left" w:pos="900"/>
        </w:tabs>
        <w:spacing w:after="0" w:line="276" w:lineRule="auto"/>
        <w:ind w:left="900" w:right="-610" w:hanging="900"/>
        <w:jc w:val="both"/>
        <w:outlineLvl w:val="1"/>
        <w:rPr>
          <w:rFonts w:ascii="Georgia" w:hAnsi="Georgia" w:cstheme="majorHAnsi"/>
          <w:bCs/>
        </w:rPr>
      </w:pPr>
      <w:r w:rsidRPr="00DB706D">
        <w:rPr>
          <w:rFonts w:ascii="Georgia" w:hAnsi="Georgia" w:cstheme="majorHAnsi"/>
          <w:bCs/>
        </w:rPr>
        <w:t>website interaction data (e.g., hashed email addresses and click identifiers, collected when you interact with our online advertisements, used solely for measuring, optimizing, and improving the performance of our advertisements</w:t>
      </w:r>
      <w:proofErr w:type="gramStart"/>
      <w:r w:rsidRPr="00DB706D">
        <w:rPr>
          <w:rFonts w:ascii="Georgia" w:hAnsi="Georgia" w:cstheme="majorHAnsi"/>
          <w:bCs/>
        </w:rPr>
        <w:t>);</w:t>
      </w:r>
      <w:proofErr w:type="gramEnd"/>
    </w:p>
    <w:p w14:paraId="68545970"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your personal Multitude Bank’s account log-in </w:t>
      </w:r>
      <w:proofErr w:type="gramStart"/>
      <w:r w:rsidRPr="00DB706D">
        <w:rPr>
          <w:rFonts w:ascii="Georgia" w:hAnsi="Georgia" w:cstheme="majorHAnsi"/>
          <w:bCs/>
        </w:rPr>
        <w:t>data;</w:t>
      </w:r>
      <w:proofErr w:type="gramEnd"/>
    </w:p>
    <w:p w14:paraId="06F81979"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data related to the products and services of Multitude Bank (e.g., performance of the Contract or the failure thereof, transactions history, submitted applications, requests and complaints).  </w:t>
      </w:r>
      <w:bookmarkEnd w:id="0"/>
    </w:p>
    <w:p w14:paraId="76F5ED21" w14:textId="77777777" w:rsidR="00121051" w:rsidRPr="00DB706D" w:rsidRDefault="00121051" w:rsidP="00121051">
      <w:pPr>
        <w:tabs>
          <w:tab w:val="left" w:pos="851"/>
          <w:tab w:val="left" w:pos="900"/>
        </w:tabs>
        <w:spacing w:line="276" w:lineRule="auto"/>
        <w:ind w:right="-610"/>
        <w:jc w:val="both"/>
        <w:outlineLvl w:val="1"/>
        <w:rPr>
          <w:rFonts w:ascii="Georgia" w:hAnsi="Georgia" w:cstheme="majorHAnsi"/>
          <w:bCs/>
        </w:rPr>
      </w:pPr>
    </w:p>
    <w:p w14:paraId="5396F157"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
          <w:bCs/>
        </w:rPr>
        <w:t xml:space="preserve">Processing Requirement </w:t>
      </w:r>
    </w:p>
    <w:p w14:paraId="60B5753D" w14:textId="77777777" w:rsidR="00121051" w:rsidRPr="00DB706D" w:rsidRDefault="00121051" w:rsidP="00575B8F">
      <w:pPr>
        <w:pStyle w:val="ListParagraph"/>
        <w:widowControl w:val="0"/>
        <w:numPr>
          <w:ilvl w:val="1"/>
          <w:numId w:val="5"/>
        </w:numPr>
        <w:spacing w:after="0" w:line="276" w:lineRule="auto"/>
        <w:ind w:left="851" w:right="-589" w:hanging="851"/>
        <w:jc w:val="both"/>
        <w:rPr>
          <w:rFonts w:ascii="Georgia" w:hAnsi="Georgia"/>
        </w:rPr>
      </w:pPr>
      <w:r w:rsidRPr="00DB706D">
        <w:rPr>
          <w:rFonts w:ascii="Georgia" w:hAnsi="Georgia"/>
        </w:rPr>
        <w:t xml:space="preserve">The Processing of your Personal Data by Multitude Bank may be required for statutory purposes as set out in Clause 4.1.2.  Multitude Bank may also require your Personal Data for contractual purposes as set out in Clause 4.1.1.  Where the lawful basis of Processing your Personal Data is either statutory or a contractual requirement, failure to provide your Personal Data to Multitude Bank in either scenario would result in Multitude Bank being unable to </w:t>
      </w:r>
      <w:proofErr w:type="gramStart"/>
      <w:r w:rsidRPr="00DB706D">
        <w:rPr>
          <w:rFonts w:ascii="Georgia" w:hAnsi="Georgia"/>
        </w:rPr>
        <w:t>enter into</w:t>
      </w:r>
      <w:proofErr w:type="gramEnd"/>
      <w:r w:rsidRPr="00DB706D">
        <w:rPr>
          <w:rFonts w:ascii="Georgia" w:hAnsi="Georgia"/>
        </w:rPr>
        <w:t xml:space="preserve"> a relationship with you and this may prevent you from availing yourself of our services and products.  </w:t>
      </w:r>
    </w:p>
    <w:p w14:paraId="2C5F8ED0" w14:textId="77777777" w:rsidR="00121051" w:rsidRPr="00DB706D" w:rsidRDefault="00121051" w:rsidP="00121051">
      <w:pPr>
        <w:pStyle w:val="ListParagraph"/>
        <w:tabs>
          <w:tab w:val="left" w:pos="567"/>
          <w:tab w:val="left" w:pos="900"/>
        </w:tabs>
        <w:spacing w:line="276" w:lineRule="auto"/>
        <w:ind w:left="1260" w:right="-610"/>
        <w:jc w:val="both"/>
        <w:outlineLvl w:val="1"/>
        <w:rPr>
          <w:rFonts w:ascii="Georgia" w:hAnsi="Georgia" w:cstheme="majorHAnsi"/>
          <w:b/>
          <w:bCs/>
        </w:rPr>
      </w:pPr>
    </w:p>
    <w:p w14:paraId="68F67962"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
          <w:bCs/>
        </w:rPr>
        <w:lastRenderedPageBreak/>
        <w:t xml:space="preserve">Processing based on consent </w:t>
      </w:r>
    </w:p>
    <w:p w14:paraId="529B8ACE" w14:textId="77777777" w:rsidR="00121051" w:rsidRPr="00DB706D" w:rsidRDefault="00121051" w:rsidP="00575B8F">
      <w:pPr>
        <w:pStyle w:val="ListParagraph"/>
        <w:widowControl w:val="0"/>
        <w:numPr>
          <w:ilvl w:val="1"/>
          <w:numId w:val="5"/>
        </w:numPr>
        <w:spacing w:after="0" w:line="276" w:lineRule="auto"/>
        <w:ind w:left="851" w:right="-589" w:hanging="851"/>
        <w:jc w:val="both"/>
        <w:rPr>
          <w:rFonts w:ascii="Georgia" w:hAnsi="Georgia"/>
        </w:rPr>
      </w:pPr>
      <w:r w:rsidRPr="00DB706D">
        <w:rPr>
          <w:rFonts w:ascii="Georgia" w:hAnsi="Georgia"/>
        </w:rPr>
        <w:t>Multitude Bank also processes your Personal Data based on your consent (e.g., for direct marketing purposes, preparing and building lookalike audience groups, etc.).</w:t>
      </w:r>
    </w:p>
    <w:p w14:paraId="3428D163" w14:textId="77777777" w:rsidR="00121051" w:rsidRPr="00DB706D" w:rsidRDefault="00121051" w:rsidP="00575B8F">
      <w:pPr>
        <w:pStyle w:val="ListParagraph"/>
        <w:widowControl w:val="0"/>
        <w:numPr>
          <w:ilvl w:val="1"/>
          <w:numId w:val="5"/>
        </w:numPr>
        <w:spacing w:after="0" w:line="276" w:lineRule="auto"/>
        <w:ind w:left="851" w:right="-589" w:hanging="851"/>
        <w:jc w:val="both"/>
        <w:rPr>
          <w:rFonts w:ascii="Georgia" w:hAnsi="Georgia"/>
        </w:rPr>
      </w:pPr>
      <w:r w:rsidRPr="00DB706D">
        <w:rPr>
          <w:rFonts w:ascii="Georgia" w:hAnsi="Georgia" w:cstheme="majorHAnsi"/>
          <w:bCs/>
        </w:rPr>
        <w:t xml:space="preserve">When the Processing is based on your consent, you can withdraw your consent at any time by contacting Multitude Bank on the contact details provided below in Section 13. Please note that withdrawing your consent does not affect the lawfulness of Processing based on consent before its withdrawal. </w:t>
      </w:r>
    </w:p>
    <w:p w14:paraId="1CF5808F" w14:textId="77777777" w:rsidR="00121051" w:rsidRPr="00DB706D" w:rsidRDefault="00121051" w:rsidP="00575B8F">
      <w:pPr>
        <w:pStyle w:val="ListParagraph"/>
        <w:widowControl w:val="0"/>
        <w:numPr>
          <w:ilvl w:val="1"/>
          <w:numId w:val="5"/>
        </w:numPr>
        <w:spacing w:after="0" w:line="276" w:lineRule="auto"/>
        <w:ind w:left="851" w:right="-589" w:hanging="851"/>
        <w:jc w:val="both"/>
        <w:rPr>
          <w:rFonts w:ascii="Georgia" w:hAnsi="Georgia"/>
        </w:rPr>
      </w:pPr>
      <w:r w:rsidRPr="00DB706D">
        <w:rPr>
          <w:rFonts w:ascii="Georgia" w:hAnsi="Georgia"/>
        </w:rPr>
        <w:t>To manage and change your cookie-based preferences, see the Cookie Declaration on our website, which forms part of these principles.</w:t>
      </w:r>
    </w:p>
    <w:p w14:paraId="1151AD44" w14:textId="77777777" w:rsidR="00121051" w:rsidRPr="00DB706D" w:rsidRDefault="00121051" w:rsidP="00575B8F">
      <w:pPr>
        <w:pStyle w:val="ListParagraph"/>
        <w:widowControl w:val="0"/>
        <w:numPr>
          <w:ilvl w:val="1"/>
          <w:numId w:val="5"/>
        </w:numPr>
        <w:spacing w:after="0" w:line="276" w:lineRule="auto"/>
        <w:ind w:left="851" w:right="-731" w:hanging="851"/>
        <w:jc w:val="both"/>
        <w:rPr>
          <w:rFonts w:ascii="Georgia" w:hAnsi="Georgia" w:cstheme="majorHAnsi"/>
          <w:bCs/>
        </w:rPr>
      </w:pPr>
      <w:r w:rsidRPr="00DB706D">
        <w:rPr>
          <w:rFonts w:ascii="Georgia" w:hAnsi="Georgia" w:cstheme="majorHAnsi"/>
          <w:bCs/>
        </w:rPr>
        <w:t>As for direct marketing messages received by e-mail, you can also withdraw consent and unsubscribe from receiving any further e-mails by clicking on the ‘unsubscribe’ link at the end of each e-mail.</w:t>
      </w:r>
    </w:p>
    <w:p w14:paraId="0570CFD7" w14:textId="77777777" w:rsidR="00121051" w:rsidRPr="00DB706D" w:rsidRDefault="00121051" w:rsidP="00121051">
      <w:pPr>
        <w:pStyle w:val="ListParagraph"/>
        <w:rPr>
          <w:rFonts w:ascii="Georgia" w:hAnsi="Georgia" w:cstheme="majorHAnsi"/>
          <w:bCs/>
        </w:rPr>
      </w:pPr>
    </w:p>
    <w:p w14:paraId="53E21F2E"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
          <w:bCs/>
        </w:rPr>
        <w:t>Automated decision-making and profiling</w:t>
      </w:r>
    </w:p>
    <w:p w14:paraId="24D30AC5" w14:textId="77777777" w:rsidR="00121051" w:rsidRPr="00DB706D" w:rsidRDefault="00121051" w:rsidP="00575B8F">
      <w:pPr>
        <w:pStyle w:val="ListParagraph"/>
        <w:widowControl w:val="0"/>
        <w:numPr>
          <w:ilvl w:val="1"/>
          <w:numId w:val="5"/>
        </w:numPr>
        <w:spacing w:after="0" w:line="276" w:lineRule="auto"/>
        <w:ind w:left="851" w:right="-731" w:hanging="851"/>
        <w:jc w:val="both"/>
        <w:rPr>
          <w:rFonts w:ascii="Georgia" w:hAnsi="Georgia"/>
        </w:rPr>
      </w:pPr>
      <w:r w:rsidRPr="00DB706D">
        <w:rPr>
          <w:rFonts w:ascii="Georgia" w:hAnsi="Georgia" w:cstheme="majorHAnsi"/>
          <w:bCs/>
        </w:rPr>
        <w:t>Multitude Bank decides based on profiling and automated decision-making whether the Client’s application to receive our products or services is fully or partially accepted or rejected.</w:t>
      </w:r>
    </w:p>
    <w:p w14:paraId="4F50DFFD" w14:textId="77777777" w:rsidR="00121051" w:rsidRPr="00DB706D" w:rsidRDefault="00121051" w:rsidP="00575B8F">
      <w:pPr>
        <w:pStyle w:val="ListParagraph"/>
        <w:widowControl w:val="0"/>
        <w:numPr>
          <w:ilvl w:val="1"/>
          <w:numId w:val="5"/>
        </w:numPr>
        <w:spacing w:after="0" w:line="276" w:lineRule="auto"/>
        <w:ind w:left="851" w:right="-731" w:hanging="851"/>
        <w:jc w:val="both"/>
        <w:rPr>
          <w:rFonts w:ascii="Georgia" w:hAnsi="Georgia"/>
        </w:rPr>
      </w:pPr>
      <w:r w:rsidRPr="00DB706D">
        <w:rPr>
          <w:rFonts w:ascii="Georgia" w:hAnsi="Georgia"/>
        </w:rPr>
        <w:t xml:space="preserve">The decision is made based on information received from your application, information received from external sources and other third parties, as well as the Client’s previous payment </w:t>
      </w:r>
      <w:proofErr w:type="spellStart"/>
      <w:r w:rsidRPr="00DB706D">
        <w:rPr>
          <w:rFonts w:ascii="Georgia" w:hAnsi="Georgia"/>
        </w:rPr>
        <w:t>behaviour</w:t>
      </w:r>
      <w:proofErr w:type="spellEnd"/>
      <w:r w:rsidRPr="00DB706D">
        <w:rPr>
          <w:rFonts w:ascii="Georgia" w:hAnsi="Georgia"/>
        </w:rPr>
        <w:t xml:space="preserve"> with us, Multitude Group company and other financial service providers. No special categories of Personal Data (e.g., data concerning health, genetic data) are Processed. </w:t>
      </w:r>
    </w:p>
    <w:p w14:paraId="6CADBE21"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Profiling and automated decision-making are necessary for entering the Contract, to meet Multitude Bank’s legal obligations to properly identify the Client, for assessing the creditworthiness of the Client, fraud prevention and money laundering. Automated decision-making helps Multitude Bank to verify your identity and whether you are trust- and creditworthy to fulfil your obligations under the Contract. Automated decision-making helps us to make fair and responsible decisions and reduce the potential for human error, discrimination, and abuse of power, as well as </w:t>
      </w:r>
      <w:proofErr w:type="gramStart"/>
      <w:r w:rsidRPr="00DB706D">
        <w:rPr>
          <w:rFonts w:ascii="Georgia" w:hAnsi="Georgia" w:cstheme="majorHAnsi"/>
          <w:bCs/>
        </w:rPr>
        <w:t>enables</w:t>
      </w:r>
      <w:proofErr w:type="gramEnd"/>
      <w:r w:rsidRPr="00DB706D">
        <w:rPr>
          <w:rFonts w:ascii="Georgia" w:hAnsi="Georgia" w:cstheme="majorHAnsi"/>
          <w:bCs/>
        </w:rPr>
        <w:t xml:space="preserve"> to deliver decision-making within a shorter period, </w:t>
      </w:r>
      <w:proofErr w:type="gramStart"/>
      <w:r w:rsidRPr="00DB706D">
        <w:rPr>
          <w:rFonts w:ascii="Georgia" w:hAnsi="Georgia" w:cstheme="majorHAnsi"/>
          <w:bCs/>
        </w:rPr>
        <w:t>taking into account</w:t>
      </w:r>
      <w:proofErr w:type="gramEnd"/>
      <w:r w:rsidRPr="00DB706D">
        <w:rPr>
          <w:rFonts w:ascii="Georgia" w:hAnsi="Georgia" w:cstheme="majorHAnsi"/>
          <w:bCs/>
        </w:rPr>
        <w:t xml:space="preserve"> the volume of applications received by Multitude Bank. </w:t>
      </w:r>
    </w:p>
    <w:p w14:paraId="6063F44B"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Because the decision-making is automated, the Client might not be eligible for our products or services. We have implemented suitable measures to safeguard the Client's rights and freedoms and legitimate interests and can </w:t>
      </w:r>
      <w:proofErr w:type="gramStart"/>
      <w:r w:rsidRPr="00DB706D">
        <w:rPr>
          <w:rFonts w:ascii="Georgia" w:hAnsi="Georgia" w:cstheme="majorHAnsi"/>
          <w:bCs/>
        </w:rPr>
        <w:t>assure</w:t>
      </w:r>
      <w:proofErr w:type="gramEnd"/>
      <w:r w:rsidRPr="00DB706D">
        <w:rPr>
          <w:rFonts w:ascii="Georgia" w:hAnsi="Georgia" w:cstheme="majorHAnsi"/>
          <w:bCs/>
        </w:rPr>
        <w:t xml:space="preserve"> that we regularly test our automated methods, e.g., credit scoring methods, to ensure they remain fair, effective, and unbiased. However, if you want to contest an automated decision made or express your point of view, please contact us </w:t>
      </w:r>
      <w:proofErr w:type="gramStart"/>
      <w:r w:rsidRPr="00DB706D">
        <w:rPr>
          <w:rFonts w:ascii="Georgia" w:hAnsi="Georgia" w:cstheme="majorHAnsi"/>
          <w:bCs/>
        </w:rPr>
        <w:t>on</w:t>
      </w:r>
      <w:proofErr w:type="gramEnd"/>
      <w:r w:rsidRPr="00DB706D">
        <w:rPr>
          <w:rFonts w:ascii="Georgia" w:hAnsi="Georgia" w:cstheme="majorHAnsi"/>
          <w:bCs/>
        </w:rPr>
        <w:t xml:space="preserve"> the contact details provided below in Section 13. </w:t>
      </w:r>
    </w:p>
    <w:p w14:paraId="759FC845"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Multitude Bank uses profiling in addition to above to decide based on the Client’s financial soundness in using our products and services whether to offer on our own initiative a higher credit amount or other services and products to the existing Client. We have based such Processing on our legitimate interest to market our services and products. As a result of described profiling, some Clients may not receive such offers. However, such profiling does not directly produce any legal effects on the Client or otherwise significantly affect the Client, as this does not influence the already existing Contract and the Client has the chance to apply for a new credit product on her/his own initiative. </w:t>
      </w:r>
    </w:p>
    <w:p w14:paraId="0DD2F5E8" w14:textId="77777777" w:rsidR="00121051" w:rsidRPr="00DB706D" w:rsidRDefault="00121051" w:rsidP="00121051">
      <w:pPr>
        <w:pStyle w:val="ListParagraph"/>
        <w:tabs>
          <w:tab w:val="left" w:pos="851"/>
          <w:tab w:val="left" w:pos="900"/>
        </w:tabs>
        <w:spacing w:line="276" w:lineRule="auto"/>
        <w:ind w:left="851" w:right="-610"/>
        <w:jc w:val="both"/>
        <w:outlineLvl w:val="1"/>
        <w:rPr>
          <w:rFonts w:ascii="Georgia" w:hAnsi="Georgia" w:cstheme="majorHAnsi"/>
          <w:bCs/>
        </w:rPr>
      </w:pPr>
    </w:p>
    <w:p w14:paraId="71307C0D"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bookmarkStart w:id="1" w:name="_Hlk51150314"/>
      <w:r w:rsidRPr="00DB706D">
        <w:rPr>
          <w:rFonts w:ascii="Georgia" w:hAnsi="Georgia" w:cstheme="majorHAnsi"/>
          <w:b/>
          <w:bCs/>
        </w:rPr>
        <w:t>Disclosing the Personal Data</w:t>
      </w:r>
    </w:p>
    <w:p w14:paraId="6C13F675"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bookmarkStart w:id="2" w:name="_Hlk48061089"/>
      <w:r w:rsidRPr="00DB706D">
        <w:rPr>
          <w:rFonts w:ascii="Georgia" w:hAnsi="Georgia" w:cstheme="majorHAnsi"/>
          <w:bCs/>
        </w:rPr>
        <w:t xml:space="preserve">The financial nature of Multitude Bank’s products and services </w:t>
      </w:r>
      <w:proofErr w:type="gramStart"/>
      <w:r w:rsidRPr="00DB706D">
        <w:rPr>
          <w:rFonts w:ascii="Georgia" w:hAnsi="Georgia" w:cstheme="majorHAnsi"/>
          <w:bCs/>
        </w:rPr>
        <w:t>require</w:t>
      </w:r>
      <w:proofErr w:type="gramEnd"/>
      <w:r w:rsidRPr="00DB706D">
        <w:rPr>
          <w:rFonts w:ascii="Georgia" w:hAnsi="Georgia" w:cstheme="majorHAnsi"/>
          <w:bCs/>
        </w:rPr>
        <w:t xml:space="preserve"> us to share your </w:t>
      </w:r>
      <w:r w:rsidRPr="00DB706D">
        <w:rPr>
          <w:rFonts w:ascii="Georgia" w:hAnsi="Georgia" w:cstheme="majorHAnsi"/>
          <w:bCs/>
        </w:rPr>
        <w:lastRenderedPageBreak/>
        <w:t xml:space="preserve">Personal Data to run our everyday business to process transactions, maintain customer accounts, and report to public institutions. We will always ensure </w:t>
      </w:r>
      <w:proofErr w:type="gramStart"/>
      <w:r w:rsidRPr="00DB706D">
        <w:rPr>
          <w:rFonts w:ascii="Georgia" w:hAnsi="Georgia" w:cstheme="majorHAnsi"/>
          <w:bCs/>
        </w:rPr>
        <w:t>to respect</w:t>
      </w:r>
      <w:proofErr w:type="gramEnd"/>
      <w:r w:rsidRPr="00DB706D">
        <w:rPr>
          <w:rFonts w:ascii="Georgia" w:hAnsi="Georgia" w:cstheme="majorHAnsi"/>
          <w:bCs/>
        </w:rPr>
        <w:t xml:space="preserve"> relevant financial industry secrecy obligations before sharing any Personal Data.</w:t>
      </w:r>
    </w:p>
    <w:p w14:paraId="54E2CA88"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We only share your Personal Data with those carefully selected and trusted partners to whom Multitude Bank wishes to entrust or has entrusted the provision of services and with the third parties performing functions delegated to them by law, if stipulated herein, required under the applicable law (e.g., when Multitude Bank is obligated to share Personal Data with the authorities) or with your consent. </w:t>
      </w:r>
    </w:p>
    <w:p w14:paraId="1B80B021"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Cs/>
        </w:rPr>
        <w:t>Multitude Bank may share your Personal Data with the following partners and third parties:</w:t>
      </w:r>
    </w:p>
    <w:p w14:paraId="32F1AAF8"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other Multitude Group entities. The legal basis for such sharing is the legitimate interests of Multitude Bank to ensure the performance of the Contract or the legal obligation to ensure the services provided by Multitude Bank would be suitable and proportionate for the </w:t>
      </w:r>
      <w:proofErr w:type="gramStart"/>
      <w:r w:rsidRPr="00DB706D">
        <w:rPr>
          <w:rFonts w:ascii="Georgia" w:hAnsi="Georgia" w:cstheme="majorHAnsi"/>
          <w:bCs/>
        </w:rPr>
        <w:t>Client;</w:t>
      </w:r>
      <w:proofErr w:type="gramEnd"/>
    </w:p>
    <w:p w14:paraId="7C38C2C8"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Multitude Bank cooperation partners with whom Multitude Bank offers co-branded products and services for providing and marketing those services and products. The legal basis for such sharing is either your consent or our legitimate interest to offer you those product and services if you are our existing Client or used recently our products or </w:t>
      </w:r>
      <w:proofErr w:type="gramStart"/>
      <w:r w:rsidRPr="00DB706D">
        <w:rPr>
          <w:rFonts w:ascii="Georgia" w:hAnsi="Georgia" w:cstheme="majorHAnsi"/>
          <w:bCs/>
        </w:rPr>
        <w:t>services;</w:t>
      </w:r>
      <w:proofErr w:type="gramEnd"/>
    </w:p>
    <w:p w14:paraId="289578EE"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Personal Data processors and their sub-processors, e.g., legal and other advisors, data storage providers, telemarketing, marketing and surveys service providers, communication service providers, identification and certification service providers, card management service providers, invoicing and payment service providers, credit and financial institutions, bank data scraping, scoring and credit check service providers, online and offline intermediaries, IT service providers, etc. The legal basis for such sharing is either your consent or our legitimate interests to ensure the continuity of our business and the continued provision of our products and services, including the necessary financing for offering our products and services and the return of credit products granted by </w:t>
      </w:r>
      <w:proofErr w:type="gramStart"/>
      <w:r w:rsidRPr="00DB706D">
        <w:rPr>
          <w:rFonts w:ascii="Georgia" w:hAnsi="Georgia" w:cstheme="majorHAnsi"/>
          <w:bCs/>
        </w:rPr>
        <w:t>us;</w:t>
      </w:r>
      <w:proofErr w:type="gramEnd"/>
    </w:p>
    <w:p w14:paraId="094D091F"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credit reference agencies who provide credit reports. The legal basis for such sharing is our legitimate interests to ensure the performance of the Contract or the legal obligation to follow the principles of responsible </w:t>
      </w:r>
      <w:proofErr w:type="gramStart"/>
      <w:r w:rsidRPr="00DB706D">
        <w:rPr>
          <w:rFonts w:ascii="Georgia" w:hAnsi="Georgia" w:cstheme="majorHAnsi"/>
          <w:bCs/>
        </w:rPr>
        <w:t>lending;</w:t>
      </w:r>
      <w:proofErr w:type="gramEnd"/>
    </w:p>
    <w:p w14:paraId="6B63A8C0"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
          <w:bCs/>
        </w:rPr>
      </w:pPr>
      <w:proofErr w:type="gramStart"/>
      <w:r w:rsidRPr="00DB706D">
        <w:rPr>
          <w:rFonts w:ascii="Georgia" w:hAnsi="Georgia" w:cstheme="majorHAnsi"/>
          <w:bCs/>
        </w:rPr>
        <w:t>persons</w:t>
      </w:r>
      <w:proofErr w:type="gramEnd"/>
      <w:r w:rsidRPr="00DB706D">
        <w:rPr>
          <w:rFonts w:ascii="Georgia" w:hAnsi="Georgia" w:cstheme="majorHAnsi"/>
          <w:bCs/>
        </w:rPr>
        <w:t xml:space="preserve"> maintaining databases of defaulted payments. The legal basis for such sharing is our legitimate interests to ensure the performance of the Contract or the legal obligation to ensure the services provided by Multitude Bank would be suitable and proportionate for the </w:t>
      </w:r>
      <w:proofErr w:type="gramStart"/>
      <w:r w:rsidRPr="00DB706D">
        <w:rPr>
          <w:rFonts w:ascii="Georgia" w:hAnsi="Georgia" w:cstheme="majorHAnsi"/>
          <w:bCs/>
        </w:rPr>
        <w:t>Client;</w:t>
      </w:r>
      <w:proofErr w:type="gramEnd"/>
    </w:p>
    <w:p w14:paraId="694DBA52"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the Central Bank of Malta for the purpose of inclusion in the Central Credit Register in case you have an exposure towards Multitude Bank which exceeds €5000. The legal basis for such processing is the legal obligation to follow the Central Bank of Malta Directive No. 14. The information in the Central Credit Register may be shared with credit reference agencies for the issuance of credit scores in accordance with article 24A of the Central Bank of Malta Act and Central Bank Directive No. </w:t>
      </w:r>
      <w:proofErr w:type="gramStart"/>
      <w:r w:rsidRPr="00DB706D">
        <w:rPr>
          <w:rFonts w:ascii="Georgia" w:hAnsi="Georgia" w:cstheme="majorHAnsi"/>
          <w:bCs/>
        </w:rPr>
        <w:t>15;</w:t>
      </w:r>
      <w:proofErr w:type="gramEnd"/>
    </w:p>
    <w:p w14:paraId="65F1BD45"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Cs/>
        </w:rPr>
        <w:t xml:space="preserve">debt collection agencies and bailiffs. The legal basis for such sharing is our legitimate interests to ensure the performance of the </w:t>
      </w:r>
      <w:proofErr w:type="gramStart"/>
      <w:r w:rsidRPr="00DB706D">
        <w:rPr>
          <w:rFonts w:ascii="Georgia" w:hAnsi="Georgia" w:cstheme="majorHAnsi"/>
          <w:bCs/>
        </w:rPr>
        <w:t>Contract</w:t>
      </w:r>
      <w:r w:rsidRPr="00DB706D" w:rsidDel="00C519E9">
        <w:rPr>
          <w:rFonts w:ascii="Georgia" w:hAnsi="Georgia" w:cstheme="majorHAnsi"/>
          <w:bCs/>
        </w:rPr>
        <w:t>;</w:t>
      </w:r>
      <w:proofErr w:type="gramEnd"/>
    </w:p>
    <w:p w14:paraId="05F6E5F9"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Cs/>
        </w:rPr>
        <w:t xml:space="preserve">Multitude Bank’s auditors and regulators. The legal basis for such sharing is our legal obligations we are subject </w:t>
      </w:r>
      <w:proofErr w:type="gramStart"/>
      <w:r w:rsidRPr="00DB706D">
        <w:rPr>
          <w:rFonts w:ascii="Georgia" w:hAnsi="Georgia" w:cstheme="majorHAnsi"/>
          <w:bCs/>
        </w:rPr>
        <w:t>to;</w:t>
      </w:r>
      <w:proofErr w:type="gramEnd"/>
    </w:p>
    <w:p w14:paraId="6BE13621" w14:textId="77777777" w:rsidR="00121051" w:rsidRPr="00DB706D" w:rsidRDefault="00121051" w:rsidP="00575B8F">
      <w:pPr>
        <w:pStyle w:val="ListParagraph"/>
        <w:widowControl w:val="0"/>
        <w:numPr>
          <w:ilvl w:val="2"/>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other partners and third parties to which we may assign, pledge, or transfer our rights and obligations to the extent required or allowed under the legislation applicable to Multitude Bank or according to the agreement concluded with you. The legal basis for such sharing is either your consent or our legitimate </w:t>
      </w:r>
      <w:proofErr w:type="gramStart"/>
      <w:r w:rsidRPr="00DB706D">
        <w:rPr>
          <w:rFonts w:ascii="Georgia" w:hAnsi="Georgia" w:cstheme="majorHAnsi"/>
          <w:bCs/>
        </w:rPr>
        <w:t>interests</w:t>
      </w:r>
      <w:proofErr w:type="gramEnd"/>
      <w:r w:rsidRPr="00DB706D">
        <w:rPr>
          <w:rFonts w:ascii="Georgia" w:hAnsi="Georgia" w:cstheme="majorHAnsi"/>
          <w:bCs/>
        </w:rPr>
        <w:t xml:space="preserve"> </w:t>
      </w:r>
      <w:proofErr w:type="gramStart"/>
      <w:r w:rsidRPr="00DB706D">
        <w:rPr>
          <w:rFonts w:ascii="Georgia" w:hAnsi="Georgia" w:cstheme="majorHAnsi"/>
          <w:bCs/>
        </w:rPr>
        <w:t>of</w:t>
      </w:r>
      <w:proofErr w:type="gramEnd"/>
      <w:r w:rsidRPr="00DB706D">
        <w:rPr>
          <w:rFonts w:ascii="Georgia" w:hAnsi="Georgia" w:cstheme="majorHAnsi"/>
          <w:bCs/>
        </w:rPr>
        <w:t xml:space="preserve"> ensuring the continuity of our business. </w:t>
      </w:r>
      <w:bookmarkEnd w:id="2"/>
    </w:p>
    <w:bookmarkEnd w:id="1"/>
    <w:p w14:paraId="39E6846D" w14:textId="77777777" w:rsidR="00121051" w:rsidRPr="00DB706D" w:rsidRDefault="00121051" w:rsidP="00121051">
      <w:pPr>
        <w:pStyle w:val="ListParagraph"/>
        <w:tabs>
          <w:tab w:val="left" w:pos="851"/>
          <w:tab w:val="left" w:pos="900"/>
        </w:tabs>
        <w:spacing w:line="276" w:lineRule="auto"/>
        <w:ind w:left="851" w:right="-610" w:hanging="851"/>
        <w:jc w:val="both"/>
        <w:outlineLvl w:val="1"/>
        <w:rPr>
          <w:rFonts w:ascii="Georgia" w:hAnsi="Georgia" w:cstheme="majorHAnsi"/>
          <w:b/>
          <w:bCs/>
        </w:rPr>
      </w:pPr>
    </w:p>
    <w:p w14:paraId="5B732DED"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
          <w:bCs/>
        </w:rPr>
        <w:t>Transferring Personal Data outside the EEA</w:t>
      </w:r>
    </w:p>
    <w:p w14:paraId="6CB5BF40" w14:textId="77777777" w:rsidR="00121051" w:rsidRPr="00DB706D" w:rsidRDefault="00121051" w:rsidP="00575B8F">
      <w:pPr>
        <w:pStyle w:val="ListParagraph"/>
        <w:widowControl w:val="0"/>
        <w:numPr>
          <w:ilvl w:val="1"/>
          <w:numId w:val="5"/>
        </w:numPr>
        <w:spacing w:after="0" w:line="276" w:lineRule="auto"/>
        <w:ind w:left="851" w:right="-610" w:hanging="851"/>
        <w:jc w:val="both"/>
        <w:rPr>
          <w:rFonts w:ascii="Georgia" w:hAnsi="Georgia" w:cstheme="majorHAnsi"/>
          <w:bCs/>
        </w:rPr>
      </w:pPr>
      <w:r w:rsidRPr="00DB706D">
        <w:rPr>
          <w:rFonts w:ascii="Georgia" w:hAnsi="Georgia" w:cstheme="majorHAnsi"/>
          <w:bCs/>
        </w:rPr>
        <w:t>Multitude Bank transfers Personal Data outside of the European Economic Area only where we have a lawful basis to do so, i.e., to a recipient who is: (</w:t>
      </w:r>
      <w:proofErr w:type="spellStart"/>
      <w:r w:rsidRPr="00DB706D">
        <w:rPr>
          <w:rFonts w:ascii="Georgia" w:hAnsi="Georgia" w:cstheme="majorHAnsi"/>
          <w:bCs/>
        </w:rPr>
        <w:t>i</w:t>
      </w:r>
      <w:proofErr w:type="spellEnd"/>
      <w:r w:rsidRPr="00DB706D">
        <w:rPr>
          <w:rFonts w:ascii="Georgia" w:hAnsi="Georgia" w:cstheme="majorHAnsi"/>
          <w:bCs/>
        </w:rPr>
        <w:t xml:space="preserve">) in a country which provides an adequate level of protection for Personal Data; or (ii) under an instrument which covers the European Union requirements for the transfer of Personal Data outside the European Economic Area. </w:t>
      </w:r>
    </w:p>
    <w:p w14:paraId="1376F882" w14:textId="77777777" w:rsidR="00121051" w:rsidRPr="00DB706D" w:rsidRDefault="00121051" w:rsidP="00121051">
      <w:pPr>
        <w:pStyle w:val="ListParagraph"/>
        <w:spacing w:line="276" w:lineRule="auto"/>
        <w:ind w:left="851" w:right="-610"/>
        <w:jc w:val="both"/>
        <w:rPr>
          <w:rFonts w:ascii="Georgia" w:hAnsi="Georgia" w:cstheme="majorHAnsi"/>
          <w:bCs/>
        </w:rPr>
      </w:pPr>
    </w:p>
    <w:p w14:paraId="56284940"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
          <w:bCs/>
        </w:rPr>
        <w:t>Protection of Personal Data</w:t>
      </w:r>
    </w:p>
    <w:p w14:paraId="628EF4AA" w14:textId="77777777" w:rsidR="00121051" w:rsidRPr="00DB706D" w:rsidRDefault="00121051" w:rsidP="00575B8F">
      <w:pPr>
        <w:pStyle w:val="ListParagraph"/>
        <w:widowControl w:val="0"/>
        <w:numPr>
          <w:ilvl w:val="1"/>
          <w:numId w:val="5"/>
        </w:numPr>
        <w:spacing w:after="0" w:line="276" w:lineRule="auto"/>
        <w:ind w:left="851" w:right="-610" w:hanging="851"/>
        <w:jc w:val="both"/>
        <w:rPr>
          <w:rFonts w:ascii="Georgia" w:hAnsi="Georgia" w:cstheme="majorHAnsi"/>
          <w:bCs/>
        </w:rPr>
      </w:pPr>
      <w:r w:rsidRPr="00DB706D">
        <w:rPr>
          <w:rFonts w:ascii="Georgia" w:hAnsi="Georgia" w:cstheme="majorHAnsi"/>
          <w:bCs/>
        </w:rPr>
        <w:t xml:space="preserve">Multitude Bank </w:t>
      </w:r>
      <w:proofErr w:type="spellStart"/>
      <w:r w:rsidRPr="00DB706D">
        <w:rPr>
          <w:rFonts w:ascii="Georgia" w:hAnsi="Georgia" w:cstheme="majorHAnsi"/>
          <w:bCs/>
        </w:rPr>
        <w:t>endeavours</w:t>
      </w:r>
      <w:proofErr w:type="spellEnd"/>
      <w:r w:rsidRPr="00DB706D">
        <w:rPr>
          <w:rFonts w:ascii="Georgia" w:hAnsi="Georgia" w:cstheme="majorHAnsi"/>
          <w:bCs/>
        </w:rPr>
        <w:t xml:space="preserve"> to maintain physical, technical, and procedural safeguards appropriate to the sensitivity of the Personal Data in question. These safeguards are designed to protect your Personal Data from loss and unauthorized access, copying, use, modification, or disclosure. Despite these safeguards, please note that no method of transmission over the internet or data storage is fully secure. Should we be required by law to inform you of a breach </w:t>
      </w:r>
      <w:proofErr w:type="gramStart"/>
      <w:r w:rsidRPr="00DB706D">
        <w:rPr>
          <w:rFonts w:ascii="Georgia" w:hAnsi="Georgia" w:cstheme="majorHAnsi"/>
          <w:bCs/>
        </w:rPr>
        <w:t>to</w:t>
      </w:r>
      <w:proofErr w:type="gramEnd"/>
      <w:r w:rsidRPr="00DB706D">
        <w:rPr>
          <w:rFonts w:ascii="Georgia" w:hAnsi="Georgia" w:cstheme="majorHAnsi"/>
          <w:bCs/>
        </w:rPr>
        <w:t xml:space="preserve"> your Personal Data we may notify you electronically, in writing, or by phone.</w:t>
      </w:r>
    </w:p>
    <w:p w14:paraId="214D047D" w14:textId="77777777" w:rsidR="00121051" w:rsidRPr="00DB706D" w:rsidRDefault="00121051" w:rsidP="00121051">
      <w:pPr>
        <w:pStyle w:val="ListParagraph"/>
        <w:spacing w:line="276" w:lineRule="auto"/>
        <w:ind w:left="851" w:right="-610"/>
        <w:jc w:val="both"/>
        <w:rPr>
          <w:rFonts w:ascii="Georgia" w:hAnsi="Georgia" w:cstheme="majorHAnsi"/>
          <w:bCs/>
        </w:rPr>
      </w:pPr>
    </w:p>
    <w:p w14:paraId="22B1E403"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rPr>
      </w:pPr>
      <w:r w:rsidRPr="00DB706D">
        <w:rPr>
          <w:rFonts w:ascii="Georgia" w:hAnsi="Georgia" w:cstheme="majorHAnsi"/>
          <w:b/>
        </w:rPr>
        <w:t>Keeping Personal Data Up to Date</w:t>
      </w:r>
    </w:p>
    <w:p w14:paraId="1D850E33" w14:textId="77777777" w:rsidR="00121051" w:rsidRPr="00DB706D" w:rsidRDefault="00121051" w:rsidP="00575B8F">
      <w:pPr>
        <w:pStyle w:val="ListParagraph"/>
        <w:widowControl w:val="0"/>
        <w:numPr>
          <w:ilvl w:val="1"/>
          <w:numId w:val="5"/>
        </w:numPr>
        <w:spacing w:after="0" w:line="276" w:lineRule="auto"/>
        <w:ind w:left="851" w:right="-610" w:hanging="851"/>
        <w:jc w:val="both"/>
        <w:rPr>
          <w:rFonts w:ascii="Georgia" w:hAnsi="Georgia" w:cstheme="majorHAnsi"/>
          <w:bCs/>
        </w:rPr>
      </w:pPr>
      <w:r w:rsidRPr="00DB706D">
        <w:rPr>
          <w:rFonts w:ascii="Georgia" w:hAnsi="Georgia" w:cstheme="majorHAnsi"/>
          <w:bCs/>
        </w:rPr>
        <w:t>We are committed to maintaining the accuracy, completeness, and relevance of your Personal Data in our possession. As such, it is a legal obligation for us to keep your Personal Data up to date in accordance with the Data Protection Regulations.</w:t>
      </w:r>
    </w:p>
    <w:p w14:paraId="147E7C78" w14:textId="77777777" w:rsidR="00121051" w:rsidRPr="00DB706D" w:rsidRDefault="00121051" w:rsidP="00575B8F">
      <w:pPr>
        <w:pStyle w:val="ListParagraph"/>
        <w:widowControl w:val="0"/>
        <w:numPr>
          <w:ilvl w:val="1"/>
          <w:numId w:val="5"/>
        </w:numPr>
        <w:spacing w:after="0" w:line="276" w:lineRule="auto"/>
        <w:ind w:left="851" w:right="-610" w:hanging="851"/>
        <w:jc w:val="both"/>
        <w:rPr>
          <w:rFonts w:ascii="Georgia" w:hAnsi="Georgia" w:cstheme="majorHAnsi"/>
          <w:bCs/>
        </w:rPr>
      </w:pPr>
      <w:r w:rsidRPr="00DB706D">
        <w:rPr>
          <w:rFonts w:ascii="Georgia" w:hAnsi="Georgia" w:cstheme="majorHAnsi"/>
          <w:bCs/>
        </w:rPr>
        <w:t>You have an ongoing obligation to promptly inform us in writing of any changes to your Personal Data, including but not limited to changes in your contact information or any other relevant information we hold about you. We encourage you to notify us immediately of any such changes so that we can update our records accordingly.</w:t>
      </w:r>
    </w:p>
    <w:p w14:paraId="5379B513" w14:textId="77777777" w:rsidR="00121051" w:rsidRPr="00DB706D" w:rsidRDefault="00121051" w:rsidP="00575B8F">
      <w:pPr>
        <w:pStyle w:val="ListParagraph"/>
        <w:widowControl w:val="0"/>
        <w:numPr>
          <w:ilvl w:val="1"/>
          <w:numId w:val="5"/>
        </w:numPr>
        <w:spacing w:after="0" w:line="276" w:lineRule="auto"/>
        <w:ind w:left="851" w:right="-610" w:hanging="851"/>
        <w:jc w:val="both"/>
        <w:rPr>
          <w:rFonts w:ascii="Georgia" w:hAnsi="Georgia" w:cstheme="majorHAnsi"/>
          <w:bCs/>
        </w:rPr>
      </w:pPr>
      <w:r w:rsidRPr="00DB706D">
        <w:rPr>
          <w:rFonts w:ascii="Georgia" w:hAnsi="Georgia" w:cstheme="majorHAnsi"/>
          <w:bCs/>
        </w:rPr>
        <w:t>In the event that we are unable to contact you using the contact information provided by you, or if we suspect that the personal data provided by you is inaccurate or outdated, we will take reasonable steps to verify and update your personal data by contacting, if possible, you directly, by using publicly available sources and/or respective third-party services available to us.</w:t>
      </w:r>
    </w:p>
    <w:p w14:paraId="7F247D8E" w14:textId="77777777" w:rsidR="00121051" w:rsidRPr="00DB706D" w:rsidRDefault="00121051" w:rsidP="00121051">
      <w:pPr>
        <w:pStyle w:val="ListParagraph"/>
        <w:spacing w:line="276" w:lineRule="auto"/>
        <w:ind w:left="851" w:right="-610"/>
        <w:jc w:val="both"/>
        <w:rPr>
          <w:rFonts w:ascii="Georgia" w:hAnsi="Georgia" w:cstheme="majorHAnsi"/>
          <w:bCs/>
        </w:rPr>
      </w:pPr>
    </w:p>
    <w:p w14:paraId="35F1A0C1"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
          <w:bCs/>
        </w:rPr>
        <w:t>Data retention</w:t>
      </w:r>
    </w:p>
    <w:p w14:paraId="11B0E2CF"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Multitude Bank retains your Personal Data in accordance with industry guidelines for as long as necessary for the purposes for which they were collected, or for as long as necessary to safeguard our rights, or for as long as required by applicable legal acts. Kindly note that if the same Personal Data is Processed for several purposes, we will retain the Personal Data for the longest retention period applicable. For us, the maximum period applicable is the limitation period for claims arising from transactions, which is up to 10 years from the date of your last transaction or closure of the account, whichever is the latest.  </w:t>
      </w:r>
      <w:r w:rsidRPr="00DB706D">
        <w:rPr>
          <w:rFonts w:ascii="Georgia" w:hAnsi="Georgia" w:cstheme="majorHAnsi"/>
          <w:shd w:val="clear" w:color="auto" w:fill="FFFFFF"/>
        </w:rPr>
        <w:t xml:space="preserve"> </w:t>
      </w:r>
      <w:r w:rsidRPr="00DB706D">
        <w:rPr>
          <w:rFonts w:ascii="Georgia" w:hAnsi="Georgia" w:cstheme="majorHAnsi"/>
          <w:bCs/>
        </w:rPr>
        <w:t xml:space="preserve"> </w:t>
      </w:r>
    </w:p>
    <w:p w14:paraId="49F9D8BE" w14:textId="77777777" w:rsidR="00121051" w:rsidRPr="00DB706D" w:rsidRDefault="00121051" w:rsidP="00121051">
      <w:pPr>
        <w:tabs>
          <w:tab w:val="left" w:pos="851"/>
          <w:tab w:val="left" w:pos="900"/>
        </w:tabs>
        <w:spacing w:line="276" w:lineRule="auto"/>
        <w:ind w:right="-610"/>
        <w:jc w:val="both"/>
        <w:outlineLvl w:val="1"/>
        <w:rPr>
          <w:rFonts w:ascii="Georgia" w:hAnsi="Georgia" w:cstheme="majorHAnsi"/>
          <w:bCs/>
        </w:rPr>
      </w:pPr>
    </w:p>
    <w:p w14:paraId="10FCDE0C"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
          <w:bCs/>
        </w:rPr>
        <w:t>Your rights</w:t>
      </w:r>
    </w:p>
    <w:p w14:paraId="4FDF30D9" w14:textId="77777777" w:rsidR="00121051" w:rsidRPr="00DB706D" w:rsidRDefault="00121051" w:rsidP="00575B8F">
      <w:pPr>
        <w:pStyle w:val="ListParagraph"/>
        <w:widowControl w:val="0"/>
        <w:numPr>
          <w:ilvl w:val="1"/>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To the extent required by applicable Data Protection Regulations, you have all the rights of a Data Subject as regards your Personal Data. This includes the right to:</w:t>
      </w:r>
    </w:p>
    <w:p w14:paraId="4061E167"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request access to your Personal </w:t>
      </w:r>
      <w:proofErr w:type="gramStart"/>
      <w:r w:rsidRPr="00DB706D">
        <w:rPr>
          <w:rFonts w:ascii="Georgia" w:hAnsi="Georgia" w:cstheme="majorHAnsi"/>
          <w:bCs/>
        </w:rPr>
        <w:t>Data;</w:t>
      </w:r>
      <w:proofErr w:type="gramEnd"/>
      <w:r w:rsidRPr="00DB706D">
        <w:rPr>
          <w:rFonts w:ascii="Georgia" w:hAnsi="Georgia" w:cstheme="majorHAnsi"/>
          <w:bCs/>
        </w:rPr>
        <w:t xml:space="preserve"> </w:t>
      </w:r>
    </w:p>
    <w:p w14:paraId="06110DD4"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obtain a copy of your Personal </w:t>
      </w:r>
      <w:proofErr w:type="gramStart"/>
      <w:r w:rsidRPr="00DB706D">
        <w:rPr>
          <w:rFonts w:ascii="Georgia" w:hAnsi="Georgia" w:cstheme="majorHAnsi"/>
          <w:bCs/>
        </w:rPr>
        <w:t>Data;</w:t>
      </w:r>
      <w:proofErr w:type="gramEnd"/>
      <w:r w:rsidRPr="00DB706D">
        <w:rPr>
          <w:rFonts w:ascii="Georgia" w:hAnsi="Georgia" w:cstheme="majorHAnsi"/>
          <w:bCs/>
        </w:rPr>
        <w:t xml:space="preserve"> </w:t>
      </w:r>
    </w:p>
    <w:p w14:paraId="574C3696"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rectify inaccurate or incomplete Personal Data relating to </w:t>
      </w:r>
      <w:proofErr w:type="gramStart"/>
      <w:r w:rsidRPr="00DB706D">
        <w:rPr>
          <w:rFonts w:ascii="Georgia" w:hAnsi="Georgia" w:cstheme="majorHAnsi"/>
          <w:bCs/>
        </w:rPr>
        <w:t>you;</w:t>
      </w:r>
      <w:proofErr w:type="gramEnd"/>
      <w:r w:rsidRPr="00DB706D">
        <w:rPr>
          <w:rFonts w:ascii="Georgia" w:hAnsi="Georgia" w:cstheme="majorHAnsi"/>
          <w:bCs/>
        </w:rPr>
        <w:t xml:space="preserve"> </w:t>
      </w:r>
    </w:p>
    <w:p w14:paraId="21D6F7A7"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lastRenderedPageBreak/>
        <w:t xml:space="preserve">erase your Personal </w:t>
      </w:r>
      <w:proofErr w:type="gramStart"/>
      <w:r w:rsidRPr="00DB706D">
        <w:rPr>
          <w:rFonts w:ascii="Georgia" w:hAnsi="Georgia" w:cstheme="majorHAnsi"/>
          <w:bCs/>
        </w:rPr>
        <w:t>Data;</w:t>
      </w:r>
      <w:proofErr w:type="gramEnd"/>
    </w:p>
    <w:p w14:paraId="4EE78F5E"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restrict the Processing of your Personal </w:t>
      </w:r>
      <w:proofErr w:type="gramStart"/>
      <w:r w:rsidRPr="00DB706D">
        <w:rPr>
          <w:rFonts w:ascii="Georgia" w:hAnsi="Georgia" w:cstheme="majorHAnsi"/>
          <w:bCs/>
        </w:rPr>
        <w:t>Data;</w:t>
      </w:r>
      <w:proofErr w:type="gramEnd"/>
    </w:p>
    <w:p w14:paraId="2473F0DA"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portability of your Personal </w:t>
      </w:r>
      <w:proofErr w:type="gramStart"/>
      <w:r w:rsidRPr="00DB706D">
        <w:rPr>
          <w:rFonts w:ascii="Georgia" w:hAnsi="Georgia" w:cstheme="majorHAnsi"/>
          <w:bCs/>
        </w:rPr>
        <w:t>Data;</w:t>
      </w:r>
      <w:proofErr w:type="gramEnd"/>
    </w:p>
    <w:p w14:paraId="0EEB9DA9"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object to Processing of your Personal Data which is based on your overriding particular </w:t>
      </w:r>
      <w:proofErr w:type="gramStart"/>
      <w:r w:rsidRPr="00DB706D">
        <w:rPr>
          <w:rFonts w:ascii="Georgia" w:hAnsi="Georgia" w:cstheme="majorHAnsi"/>
          <w:bCs/>
        </w:rPr>
        <w:t>situation</w:t>
      </w:r>
      <w:proofErr w:type="gramEnd"/>
      <w:r w:rsidRPr="00DB706D">
        <w:rPr>
          <w:rFonts w:ascii="Georgia" w:hAnsi="Georgia" w:cstheme="majorHAnsi"/>
          <w:bCs/>
        </w:rPr>
        <w:t xml:space="preserve"> and which is Processed for direct marketing purposes or in reliance on Multitude Bank’s, or a third party’s, legitimate </w:t>
      </w:r>
      <w:proofErr w:type="gramStart"/>
      <w:r w:rsidRPr="00DB706D">
        <w:rPr>
          <w:rFonts w:ascii="Georgia" w:hAnsi="Georgia" w:cstheme="majorHAnsi"/>
          <w:bCs/>
        </w:rPr>
        <w:t>interest;</w:t>
      </w:r>
      <w:proofErr w:type="gramEnd"/>
    </w:p>
    <w:p w14:paraId="000C144C"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withdraw your consent where our Processing of your Personal Data is based on your </w:t>
      </w:r>
      <w:proofErr w:type="gramStart"/>
      <w:r w:rsidRPr="00DB706D">
        <w:rPr>
          <w:rFonts w:ascii="Georgia" w:hAnsi="Georgia" w:cstheme="majorHAnsi"/>
          <w:bCs/>
        </w:rPr>
        <w:t>consent;</w:t>
      </w:r>
      <w:proofErr w:type="gramEnd"/>
    </w:p>
    <w:p w14:paraId="6A73480D"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be informed of the source from which your Personal Data originates where the Personal Data we hold about you was not provided to us directly by </w:t>
      </w:r>
      <w:proofErr w:type="gramStart"/>
      <w:r w:rsidRPr="00DB706D">
        <w:rPr>
          <w:rFonts w:ascii="Georgia" w:hAnsi="Georgia" w:cstheme="majorHAnsi"/>
          <w:bCs/>
        </w:rPr>
        <w:t>you;</w:t>
      </w:r>
      <w:proofErr w:type="gramEnd"/>
    </w:p>
    <w:p w14:paraId="63A00D83" w14:textId="77777777" w:rsidR="00121051" w:rsidRPr="00DB706D" w:rsidRDefault="00121051" w:rsidP="00575B8F">
      <w:pPr>
        <w:pStyle w:val="ListParagraph"/>
        <w:widowControl w:val="0"/>
        <w:numPr>
          <w:ilvl w:val="2"/>
          <w:numId w:val="5"/>
        </w:numPr>
        <w:tabs>
          <w:tab w:val="left" w:pos="851"/>
        </w:tabs>
        <w:spacing w:after="0" w:line="276" w:lineRule="auto"/>
        <w:ind w:left="851" w:right="-610" w:hanging="851"/>
        <w:jc w:val="both"/>
        <w:outlineLvl w:val="1"/>
        <w:rPr>
          <w:rFonts w:ascii="Georgia" w:hAnsi="Georgia" w:cstheme="majorHAnsi"/>
          <w:b/>
          <w:bCs/>
        </w:rPr>
      </w:pPr>
      <w:proofErr w:type="gramStart"/>
      <w:r w:rsidRPr="00DB706D">
        <w:rPr>
          <w:rFonts w:ascii="Georgia" w:hAnsi="Georgia" w:cstheme="majorHAnsi"/>
          <w:bCs/>
        </w:rPr>
        <w:t>should</w:t>
      </w:r>
      <w:proofErr w:type="gramEnd"/>
      <w:r w:rsidRPr="00DB706D">
        <w:rPr>
          <w:rFonts w:ascii="Georgia" w:hAnsi="Georgia" w:cstheme="majorHAnsi"/>
          <w:bCs/>
        </w:rPr>
        <w:t xml:space="preserve"> you believe that your rights have been violated, you have the right to lodge a complaint with:</w:t>
      </w:r>
    </w:p>
    <w:p w14:paraId="0E334C8F" w14:textId="77777777" w:rsidR="00121051" w:rsidRPr="00DB706D" w:rsidRDefault="00121051" w:rsidP="00121051">
      <w:pPr>
        <w:pStyle w:val="ListParagraph"/>
        <w:widowControl w:val="0"/>
        <w:numPr>
          <w:ilvl w:val="0"/>
          <w:numId w:val="4"/>
        </w:numPr>
        <w:spacing w:after="0" w:line="276" w:lineRule="auto"/>
        <w:jc w:val="both"/>
        <w:rPr>
          <w:rFonts w:ascii="Georgia" w:hAnsi="Georgia" w:cstheme="majorHAnsi"/>
          <w:bCs/>
        </w:rPr>
      </w:pPr>
      <w:r w:rsidRPr="00DB706D">
        <w:rPr>
          <w:rFonts w:ascii="Georgia" w:hAnsi="Georgia" w:cstheme="majorHAnsi"/>
          <w:bCs/>
        </w:rPr>
        <w:t xml:space="preserve">Multitude Bank data protection officer at </w:t>
      </w:r>
      <w:r w:rsidRPr="00DB706D">
        <w:rPr>
          <w:rFonts w:ascii="Georgia" w:hAnsi="Georgia"/>
          <w:bCs/>
        </w:rPr>
        <w:t>dpo@pejkarta.pl</w:t>
      </w:r>
      <w:r w:rsidRPr="00DB706D">
        <w:rPr>
          <w:rFonts w:ascii="Georgia" w:hAnsi="Georgia" w:cstheme="majorHAnsi"/>
          <w:bCs/>
        </w:rPr>
        <w:t>; or</w:t>
      </w:r>
    </w:p>
    <w:p w14:paraId="610CC7FD" w14:textId="77777777" w:rsidR="00121051" w:rsidRPr="00DB706D" w:rsidRDefault="00121051" w:rsidP="00121051">
      <w:pPr>
        <w:pStyle w:val="ListParagraph"/>
        <w:widowControl w:val="0"/>
        <w:numPr>
          <w:ilvl w:val="0"/>
          <w:numId w:val="4"/>
        </w:numPr>
        <w:spacing w:after="0" w:line="276" w:lineRule="auto"/>
        <w:jc w:val="both"/>
        <w:rPr>
          <w:rFonts w:ascii="Georgia" w:hAnsi="Georgia" w:cstheme="majorHAnsi"/>
          <w:bCs/>
        </w:rPr>
      </w:pPr>
      <w:r w:rsidRPr="00DB706D">
        <w:rPr>
          <w:rFonts w:ascii="Georgia" w:hAnsi="Georgia" w:cstheme="majorHAnsi"/>
          <w:bCs/>
        </w:rPr>
        <w:t>The</w:t>
      </w:r>
      <w:r w:rsidRPr="00DB706D">
        <w:t xml:space="preserve"> </w:t>
      </w:r>
      <w:r w:rsidRPr="00DB706D">
        <w:rPr>
          <w:rFonts w:ascii="Georgia" w:hAnsi="Georgia" w:cstheme="majorHAnsi"/>
          <w:bCs/>
        </w:rPr>
        <w:t xml:space="preserve">Office of the Information and Data Protection Commissioner, Address Floor 2, Airways House, </w:t>
      </w:r>
      <w:proofErr w:type="spellStart"/>
      <w:r w:rsidRPr="00DB706D">
        <w:rPr>
          <w:rFonts w:ascii="Georgia" w:hAnsi="Georgia" w:cstheme="majorHAnsi"/>
          <w:bCs/>
        </w:rPr>
        <w:t>Triq</w:t>
      </w:r>
      <w:proofErr w:type="spellEnd"/>
      <w:r w:rsidRPr="00DB706D">
        <w:rPr>
          <w:rFonts w:ascii="Georgia" w:hAnsi="Georgia" w:cstheme="majorHAnsi"/>
          <w:bCs/>
        </w:rPr>
        <w:t xml:space="preserve"> Il - </w:t>
      </w:r>
      <w:proofErr w:type="spellStart"/>
      <w:r w:rsidRPr="00DB706D">
        <w:rPr>
          <w:rFonts w:ascii="Georgia" w:hAnsi="Georgia" w:cstheme="majorHAnsi"/>
          <w:bCs/>
        </w:rPr>
        <w:t>Kbira</w:t>
      </w:r>
      <w:proofErr w:type="spellEnd"/>
      <w:r w:rsidRPr="00DB706D">
        <w:rPr>
          <w:rFonts w:ascii="Georgia" w:hAnsi="Georgia" w:cstheme="majorHAnsi"/>
          <w:bCs/>
        </w:rPr>
        <w:t>, Tas-Sliema SLM 1549, phone 2328 7100, e-mail idpc.info@idpc.org.mt, website https://idpc.org.mt/; or</w:t>
      </w:r>
    </w:p>
    <w:p w14:paraId="42611E09" w14:textId="77777777" w:rsidR="00121051" w:rsidRPr="00DB706D" w:rsidRDefault="00121051" w:rsidP="00121051">
      <w:pPr>
        <w:pStyle w:val="ListParagraph"/>
        <w:widowControl w:val="0"/>
        <w:numPr>
          <w:ilvl w:val="0"/>
          <w:numId w:val="4"/>
        </w:numPr>
        <w:spacing w:after="0" w:line="276" w:lineRule="auto"/>
        <w:jc w:val="both"/>
        <w:rPr>
          <w:rFonts w:ascii="Georgia" w:hAnsi="Georgia" w:cstheme="majorHAnsi"/>
          <w:bCs/>
        </w:rPr>
      </w:pPr>
      <w:r w:rsidRPr="00DB706D">
        <w:rPr>
          <w:rFonts w:ascii="Georgia" w:hAnsi="Georgia" w:cstheme="majorHAnsi"/>
          <w:bCs/>
        </w:rPr>
        <w:t>Data Protection Supervisory Authority of your country.</w:t>
      </w:r>
    </w:p>
    <w:p w14:paraId="22CA130B"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When requesting access to, or rectification or deletion of your Personal Data, please note that we shall request specific information from you to enable us to confirm your identity and right to access, rectify or delete, as well as to search for and provide you with the Personal Data that we hold about you.</w:t>
      </w:r>
    </w:p>
    <w:p w14:paraId="3D494352"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Kindly note that your right to access, rectify, or delete your Personal Data we hold about you is not absolute. There are instances where applicable law or regulatory requirements allow or require us to refuse your request. In addition, the Personal Data may have already been destroyed, erased, or made anonymous in accordance with our record retention obligations and practices as described above in Section 12.</w:t>
      </w:r>
    </w:p>
    <w:p w14:paraId="3EA86EB7"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If we cannot provide you with access to, or rectification or deletion of your Personal Data, we will inform you of the reasons why, subject to any legal or regulatory restrictions. We can assure you we will not discriminate you for exercising any of your rights described in these Principles.</w:t>
      </w:r>
    </w:p>
    <w:p w14:paraId="5EAC38B9"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To exercise your rights, please contact Multitude Bank on the contact details above. Please note that you can exercise some rights by logging into your Multitude Bank personal user account. </w:t>
      </w:r>
    </w:p>
    <w:p w14:paraId="1008EDAC" w14:textId="77777777" w:rsidR="00121051" w:rsidRPr="00DB706D" w:rsidRDefault="00121051" w:rsidP="00121051">
      <w:pPr>
        <w:pStyle w:val="ListParagraph"/>
        <w:tabs>
          <w:tab w:val="left" w:pos="851"/>
          <w:tab w:val="left" w:pos="900"/>
        </w:tabs>
        <w:spacing w:line="276" w:lineRule="auto"/>
        <w:ind w:left="851" w:right="-610"/>
        <w:jc w:val="both"/>
        <w:outlineLvl w:val="1"/>
        <w:rPr>
          <w:rFonts w:ascii="Georgia" w:hAnsi="Georgia" w:cstheme="majorHAnsi"/>
          <w:bCs/>
        </w:rPr>
      </w:pPr>
    </w:p>
    <w:p w14:paraId="41929881"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
          <w:bCs/>
        </w:rPr>
        <w:t>Amending these principles</w:t>
      </w:r>
    </w:p>
    <w:p w14:paraId="2FF16F78" w14:textId="77777777" w:rsidR="00121051" w:rsidRPr="00DB706D" w:rsidRDefault="00121051" w:rsidP="00575B8F">
      <w:pPr>
        <w:pStyle w:val="ListParagraph"/>
        <w:widowControl w:val="0"/>
        <w:numPr>
          <w:ilvl w:val="1"/>
          <w:numId w:val="5"/>
        </w:numPr>
        <w:tabs>
          <w:tab w:val="left" w:pos="851"/>
          <w:tab w:val="left" w:pos="900"/>
        </w:tabs>
        <w:spacing w:after="0" w:line="276" w:lineRule="auto"/>
        <w:ind w:left="851" w:right="-610" w:hanging="851"/>
        <w:jc w:val="both"/>
        <w:outlineLvl w:val="1"/>
        <w:rPr>
          <w:rFonts w:ascii="Georgia" w:hAnsi="Georgia" w:cstheme="majorHAnsi"/>
          <w:bCs/>
        </w:rPr>
      </w:pPr>
      <w:r w:rsidRPr="00DB706D">
        <w:rPr>
          <w:rFonts w:ascii="Georgia" w:hAnsi="Georgia" w:cstheme="majorHAnsi"/>
          <w:bCs/>
        </w:rPr>
        <w:t xml:space="preserve">Should our Personal Data Processing practices change or there shall be a need to amend these principles under the applicable law, </w:t>
      </w:r>
      <w:proofErr w:type="gramStart"/>
      <w:r w:rsidRPr="00DB706D">
        <w:rPr>
          <w:rFonts w:ascii="Georgia" w:hAnsi="Georgia" w:cstheme="majorHAnsi"/>
          <w:bCs/>
        </w:rPr>
        <w:t>case-law</w:t>
      </w:r>
      <w:proofErr w:type="gramEnd"/>
      <w:r w:rsidRPr="00DB706D">
        <w:rPr>
          <w:rFonts w:ascii="Georgia" w:hAnsi="Georgia" w:cstheme="majorHAnsi"/>
          <w:bCs/>
        </w:rPr>
        <w:t xml:space="preserve"> or guidelines issued by competent authorities, we are entitled to unilaterally amend these </w:t>
      </w:r>
      <w:r w:rsidRPr="00DB706D">
        <w:rPr>
          <w:rFonts w:ascii="Georgia" w:hAnsi="Georgia" w:cstheme="majorHAnsi"/>
        </w:rPr>
        <w:t xml:space="preserve">principles at any time.  </w:t>
      </w:r>
      <w:bookmarkStart w:id="3" w:name="_Hlk524609428"/>
      <w:r w:rsidRPr="00DB706D">
        <w:rPr>
          <w:rFonts w:ascii="Georgia" w:hAnsi="Georgia" w:cstheme="majorHAnsi"/>
        </w:rPr>
        <w:t>Our most recent principles will always be published on our website, and we urge you to check this at least once a month.</w:t>
      </w:r>
      <w:bookmarkEnd w:id="3"/>
    </w:p>
    <w:p w14:paraId="5C4E29EE" w14:textId="77777777" w:rsidR="00121051" w:rsidRPr="00DB706D" w:rsidRDefault="00121051" w:rsidP="00121051">
      <w:pPr>
        <w:pStyle w:val="ListParagraph"/>
        <w:tabs>
          <w:tab w:val="left" w:pos="851"/>
          <w:tab w:val="left" w:pos="900"/>
        </w:tabs>
        <w:spacing w:line="276" w:lineRule="auto"/>
        <w:ind w:left="851" w:right="-610"/>
        <w:jc w:val="both"/>
        <w:outlineLvl w:val="1"/>
        <w:rPr>
          <w:rFonts w:ascii="Georgia" w:hAnsi="Georgia" w:cstheme="majorHAnsi"/>
          <w:bCs/>
        </w:rPr>
      </w:pPr>
    </w:p>
    <w:p w14:paraId="3DAB7969" w14:textId="77777777" w:rsidR="00121051" w:rsidRPr="00DB706D" w:rsidRDefault="00121051" w:rsidP="00575B8F">
      <w:pPr>
        <w:pStyle w:val="ListParagraph"/>
        <w:widowControl w:val="0"/>
        <w:numPr>
          <w:ilvl w:val="0"/>
          <w:numId w:val="5"/>
        </w:numPr>
        <w:tabs>
          <w:tab w:val="left" w:pos="851"/>
          <w:tab w:val="left" w:pos="900"/>
        </w:tabs>
        <w:spacing w:after="0" w:line="276" w:lineRule="auto"/>
        <w:ind w:left="851" w:right="-610" w:hanging="851"/>
        <w:jc w:val="both"/>
        <w:outlineLvl w:val="1"/>
        <w:rPr>
          <w:rFonts w:ascii="Georgia" w:hAnsi="Georgia" w:cstheme="majorHAnsi"/>
          <w:b/>
          <w:bCs/>
        </w:rPr>
      </w:pPr>
      <w:r w:rsidRPr="00DB706D">
        <w:rPr>
          <w:rFonts w:ascii="Georgia" w:hAnsi="Georgia" w:cstheme="majorHAnsi"/>
          <w:b/>
          <w:bCs/>
        </w:rPr>
        <w:t>Contact</w:t>
      </w:r>
    </w:p>
    <w:p w14:paraId="765D84D6" w14:textId="77777777" w:rsidR="00121051" w:rsidRPr="00DB706D" w:rsidRDefault="00121051" w:rsidP="00575B8F">
      <w:pPr>
        <w:pStyle w:val="ListParagraph"/>
        <w:widowControl w:val="0"/>
        <w:numPr>
          <w:ilvl w:val="1"/>
          <w:numId w:val="5"/>
        </w:numPr>
        <w:spacing w:after="0" w:line="276" w:lineRule="auto"/>
        <w:ind w:left="851" w:right="-610" w:hanging="851"/>
        <w:jc w:val="both"/>
        <w:rPr>
          <w:rFonts w:ascii="Georgia" w:hAnsi="Georgia" w:cstheme="majorHAnsi"/>
          <w:bCs/>
        </w:rPr>
      </w:pPr>
      <w:r w:rsidRPr="00DB706D">
        <w:rPr>
          <w:rFonts w:ascii="Georgia" w:hAnsi="Georgia" w:cstheme="majorHAnsi"/>
          <w:bCs/>
        </w:rPr>
        <w:t xml:space="preserve">In case you have any question regarding the Processing of your Personal Data by Multitude Bank, or you would like to exercise your rights as a Data Subject, please contact us on contact details provided above in Section 13. </w:t>
      </w:r>
    </w:p>
    <w:p w14:paraId="0423628B" w14:textId="0C7B5B9F" w:rsidR="002D324D" w:rsidRPr="00DB706D" w:rsidRDefault="00121051" w:rsidP="00335BF5">
      <w:pPr>
        <w:pStyle w:val="ListParagraph"/>
        <w:widowControl w:val="0"/>
        <w:numPr>
          <w:ilvl w:val="1"/>
          <w:numId w:val="5"/>
        </w:numPr>
        <w:tabs>
          <w:tab w:val="left" w:pos="990"/>
          <w:tab w:val="left" w:pos="2880"/>
        </w:tabs>
        <w:spacing w:after="0" w:line="276" w:lineRule="auto"/>
        <w:ind w:left="851" w:right="-610" w:hanging="851"/>
        <w:jc w:val="both"/>
        <w:outlineLvl w:val="1"/>
      </w:pPr>
      <w:r w:rsidRPr="00134359">
        <w:rPr>
          <w:rFonts w:ascii="Georgia" w:hAnsi="Georgia" w:cstheme="majorHAnsi"/>
          <w:bCs/>
        </w:rPr>
        <w:t xml:space="preserve">Multitude Bank has appointed a data protection officer whom you also may contact regarding the same </w:t>
      </w:r>
      <w:proofErr w:type="gramStart"/>
      <w:r w:rsidRPr="00134359">
        <w:rPr>
          <w:rFonts w:ascii="Georgia" w:hAnsi="Georgia" w:cstheme="majorHAnsi"/>
          <w:bCs/>
        </w:rPr>
        <w:t>on</w:t>
      </w:r>
      <w:proofErr w:type="gramEnd"/>
      <w:r w:rsidRPr="00134359">
        <w:rPr>
          <w:rFonts w:ascii="Georgia" w:hAnsi="Georgia" w:cstheme="majorHAnsi"/>
          <w:bCs/>
        </w:rPr>
        <w:t xml:space="preserve"> the contact details provided above in Section 13.</w:t>
      </w:r>
    </w:p>
    <w:sectPr w:rsidR="002D324D" w:rsidRPr="00DB706D">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FFF4" w14:textId="77777777" w:rsidR="00AA1408" w:rsidRDefault="00AA1408" w:rsidP="00335BF5">
      <w:pPr>
        <w:spacing w:after="0" w:line="240" w:lineRule="auto"/>
      </w:pPr>
      <w:r>
        <w:separator/>
      </w:r>
    </w:p>
  </w:endnote>
  <w:endnote w:type="continuationSeparator" w:id="0">
    <w:p w14:paraId="679F6C6C" w14:textId="77777777" w:rsidR="00AA1408" w:rsidRDefault="00AA1408" w:rsidP="0033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557C" w14:textId="0BCE8FB0" w:rsidR="00335BF5" w:rsidRDefault="00335BF5">
    <w:pPr>
      <w:pStyle w:val="Footer"/>
    </w:pPr>
    <w:r>
      <w:rPr>
        <w:noProof/>
      </w:rPr>
      <mc:AlternateContent>
        <mc:Choice Requires="wps">
          <w:drawing>
            <wp:anchor distT="0" distB="0" distL="0" distR="0" simplePos="0" relativeHeight="251658241" behindDoc="0" locked="0" layoutInCell="1" allowOverlap="1" wp14:anchorId="0E6AF9FA" wp14:editId="0743D34C">
              <wp:simplePos x="635" y="635"/>
              <wp:positionH relativeFrom="page">
                <wp:align>left</wp:align>
              </wp:positionH>
              <wp:positionV relativeFrom="page">
                <wp:align>bottom</wp:align>
              </wp:positionV>
              <wp:extent cx="1838325" cy="339725"/>
              <wp:effectExtent l="0" t="0" r="9525" b="0"/>
              <wp:wrapNone/>
              <wp:docPr id="282525630" name="Text Box 2" descr="FE-Classification: General\Anyo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8325" cy="339725"/>
                      </a:xfrm>
                      <a:prstGeom prst="rect">
                        <a:avLst/>
                      </a:prstGeom>
                      <a:noFill/>
                      <a:ln>
                        <a:noFill/>
                      </a:ln>
                    </wps:spPr>
                    <wps:txbx>
                      <w:txbxContent>
                        <w:p w14:paraId="59292A03" w14:textId="1B3D89FC" w:rsidR="00335BF5" w:rsidRPr="00335BF5" w:rsidRDefault="00335BF5" w:rsidP="00335BF5">
                          <w:pPr>
                            <w:spacing w:after="0"/>
                            <w:rPr>
                              <w:rFonts w:ascii="Open Sans" w:eastAsia="Open Sans" w:hAnsi="Open Sans" w:cs="Open Sans"/>
                              <w:noProof/>
                              <w:color w:val="0078D7"/>
                              <w:sz w:val="16"/>
                              <w:szCs w:val="16"/>
                            </w:rPr>
                          </w:pPr>
                          <w:r w:rsidRPr="00335BF5">
                            <w:rPr>
                              <w:rFonts w:ascii="Open Sans" w:eastAsia="Open Sans" w:hAnsi="Open Sans" w:cs="Open Sans"/>
                              <w:noProof/>
                              <w:color w:val="0078D7"/>
                              <w:sz w:val="16"/>
                              <w:szCs w:val="16"/>
                            </w:rPr>
                            <w:t>FE-Classification: General\Anyone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6AF9FA" id="_x0000_t202" coordsize="21600,21600" o:spt="202" path="m,l,21600r21600,l21600,xe">
              <v:stroke joinstyle="miter"/>
              <v:path gradientshapeok="t" o:connecttype="rect"/>
            </v:shapetype>
            <v:shape id="Text Box 2" o:spid="_x0000_s1026" type="#_x0000_t202" alt="FE-Classification: General\Anyone" style="position:absolute;margin-left:0;margin-top:0;width:144.75pt;height:26.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" filled="f" stroked="f">
              <v:textbox style="mso-fit-shape-to-text:t" inset="20pt,0,0,15pt">
                <w:txbxContent>
                  <w:p w14:paraId="59292A03" w14:textId="1B3D89FC" w:rsidR="00335BF5" w:rsidRPr="00335BF5" w:rsidRDefault="00335BF5" w:rsidP="00335BF5">
                    <w:pPr>
                      <w:spacing w:after="0"/>
                      <w:rPr>
                        <w:rFonts w:ascii="Open Sans" w:eastAsia="Open Sans" w:hAnsi="Open Sans" w:cs="Open Sans"/>
                        <w:noProof/>
                        <w:color w:val="0078D7"/>
                        <w:sz w:val="16"/>
                        <w:szCs w:val="16"/>
                      </w:rPr>
                    </w:pPr>
                    <w:r w:rsidRPr="00335BF5">
                      <w:rPr>
                        <w:rFonts w:ascii="Open Sans" w:eastAsia="Open Sans" w:hAnsi="Open Sans" w:cs="Open Sans"/>
                        <w:noProof/>
                        <w:color w:val="0078D7"/>
                        <w:sz w:val="16"/>
                        <w:szCs w:val="16"/>
                      </w:rPr>
                      <w:t>FE-Classification: General\Anyone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8F59" w14:textId="3B253973" w:rsidR="00335BF5" w:rsidRDefault="00335BF5">
    <w:pPr>
      <w:pStyle w:val="Footer"/>
    </w:pPr>
    <w:r>
      <w:rPr>
        <w:noProof/>
      </w:rPr>
      <mc:AlternateContent>
        <mc:Choice Requires="wps">
          <w:drawing>
            <wp:anchor distT="0" distB="0" distL="0" distR="0" simplePos="0" relativeHeight="251658242" behindDoc="0" locked="0" layoutInCell="1" allowOverlap="1" wp14:anchorId="1E19B783" wp14:editId="5F4A773A">
              <wp:simplePos x="914400" y="9433560"/>
              <wp:positionH relativeFrom="page">
                <wp:align>left</wp:align>
              </wp:positionH>
              <wp:positionV relativeFrom="page">
                <wp:align>bottom</wp:align>
              </wp:positionV>
              <wp:extent cx="1838325" cy="339725"/>
              <wp:effectExtent l="0" t="0" r="9525" b="0"/>
              <wp:wrapNone/>
              <wp:docPr id="1053876552" name="Text Box 3" descr="FE-Classification: General\Anyo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8325" cy="339725"/>
                      </a:xfrm>
                      <a:prstGeom prst="rect">
                        <a:avLst/>
                      </a:prstGeom>
                      <a:noFill/>
                      <a:ln>
                        <a:noFill/>
                      </a:ln>
                    </wps:spPr>
                    <wps:txbx>
                      <w:txbxContent>
                        <w:p w14:paraId="322FBCFB" w14:textId="6C71C4AB" w:rsidR="00335BF5" w:rsidRPr="00335BF5" w:rsidRDefault="00335BF5" w:rsidP="00335BF5">
                          <w:pPr>
                            <w:spacing w:after="0"/>
                            <w:rPr>
                              <w:rFonts w:ascii="Open Sans" w:eastAsia="Open Sans" w:hAnsi="Open Sans" w:cs="Open Sans"/>
                              <w:noProof/>
                              <w:color w:val="0078D7"/>
                              <w:sz w:val="16"/>
                              <w:szCs w:val="16"/>
                            </w:rPr>
                          </w:pPr>
                          <w:r w:rsidRPr="00335BF5">
                            <w:rPr>
                              <w:rFonts w:ascii="Open Sans" w:eastAsia="Open Sans" w:hAnsi="Open Sans" w:cs="Open Sans"/>
                              <w:noProof/>
                              <w:color w:val="0078D7"/>
                              <w:sz w:val="16"/>
                              <w:szCs w:val="16"/>
                            </w:rPr>
                            <w:t>FE-Classification: General\Anyone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9B783" id="_x0000_t202" coordsize="21600,21600" o:spt="202" path="m,l,21600r21600,l21600,xe">
              <v:stroke joinstyle="miter"/>
              <v:path gradientshapeok="t" o:connecttype="rect"/>
            </v:shapetype>
            <v:shape id="Text Box 3" o:spid="_x0000_s1027" type="#_x0000_t202" alt="FE-Classification: General\Anyone" style="position:absolute;margin-left:0;margin-top:0;width:144.75pt;height:26.7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" filled="f" stroked="f">
              <v:textbox style="mso-fit-shape-to-text:t" inset="20pt,0,0,15pt">
                <w:txbxContent>
                  <w:p w14:paraId="322FBCFB" w14:textId="6C71C4AB" w:rsidR="00335BF5" w:rsidRPr="00335BF5" w:rsidRDefault="00335BF5" w:rsidP="00335BF5">
                    <w:pPr>
                      <w:spacing w:after="0"/>
                      <w:rPr>
                        <w:rFonts w:ascii="Open Sans" w:eastAsia="Open Sans" w:hAnsi="Open Sans" w:cs="Open Sans"/>
                        <w:noProof/>
                        <w:color w:val="0078D7"/>
                        <w:sz w:val="16"/>
                        <w:szCs w:val="16"/>
                      </w:rPr>
                    </w:pPr>
                    <w:r w:rsidRPr="00335BF5">
                      <w:rPr>
                        <w:rFonts w:ascii="Open Sans" w:eastAsia="Open Sans" w:hAnsi="Open Sans" w:cs="Open Sans"/>
                        <w:noProof/>
                        <w:color w:val="0078D7"/>
                        <w:sz w:val="16"/>
                        <w:szCs w:val="16"/>
                      </w:rPr>
                      <w:t>FE-Classification: General\Anyone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A73B" w14:textId="08BF7A50" w:rsidR="00335BF5" w:rsidRDefault="00335BF5">
    <w:pPr>
      <w:pStyle w:val="Footer"/>
    </w:pPr>
    <w:r>
      <w:rPr>
        <w:noProof/>
      </w:rPr>
      <mc:AlternateContent>
        <mc:Choice Requires="wps">
          <w:drawing>
            <wp:anchor distT="0" distB="0" distL="0" distR="0" simplePos="0" relativeHeight="251658240" behindDoc="0" locked="0" layoutInCell="1" allowOverlap="1" wp14:anchorId="34C412A6" wp14:editId="238113C3">
              <wp:simplePos x="635" y="635"/>
              <wp:positionH relativeFrom="page">
                <wp:align>left</wp:align>
              </wp:positionH>
              <wp:positionV relativeFrom="page">
                <wp:align>bottom</wp:align>
              </wp:positionV>
              <wp:extent cx="1838325" cy="339725"/>
              <wp:effectExtent l="0" t="0" r="9525" b="0"/>
              <wp:wrapNone/>
              <wp:docPr id="1086851080" name="Text Box 1" descr="FE-Classification: General\Anyo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38325" cy="339725"/>
                      </a:xfrm>
                      <a:prstGeom prst="rect">
                        <a:avLst/>
                      </a:prstGeom>
                      <a:noFill/>
                      <a:ln>
                        <a:noFill/>
                      </a:ln>
                    </wps:spPr>
                    <wps:txbx>
                      <w:txbxContent>
                        <w:p w14:paraId="54D273E4" w14:textId="28B4C7B3" w:rsidR="00335BF5" w:rsidRPr="00335BF5" w:rsidRDefault="00335BF5" w:rsidP="00335BF5">
                          <w:pPr>
                            <w:spacing w:after="0"/>
                            <w:rPr>
                              <w:rFonts w:ascii="Open Sans" w:eastAsia="Open Sans" w:hAnsi="Open Sans" w:cs="Open Sans"/>
                              <w:noProof/>
                              <w:color w:val="0078D7"/>
                              <w:sz w:val="16"/>
                              <w:szCs w:val="16"/>
                            </w:rPr>
                          </w:pPr>
                          <w:r w:rsidRPr="00335BF5">
                            <w:rPr>
                              <w:rFonts w:ascii="Open Sans" w:eastAsia="Open Sans" w:hAnsi="Open Sans" w:cs="Open Sans"/>
                              <w:noProof/>
                              <w:color w:val="0078D7"/>
                              <w:sz w:val="16"/>
                              <w:szCs w:val="16"/>
                            </w:rPr>
                            <w:t>FE-Classification: General\Anyone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C412A6" id="_x0000_t202" coordsize="21600,21600" o:spt="202" path="m,l,21600r21600,l21600,xe">
              <v:stroke joinstyle="miter"/>
              <v:path gradientshapeok="t" o:connecttype="rect"/>
            </v:shapetype>
            <v:shape id="Text Box 1" o:spid="_x0000_s1028" type="#_x0000_t202" alt="FE-Classification: General\Anyone" style="position:absolute;margin-left:0;margin-top:0;width:144.75pt;height:26.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" filled="f" stroked="f">
              <v:textbox style="mso-fit-shape-to-text:t" inset="20pt,0,0,15pt">
                <w:txbxContent>
                  <w:p w14:paraId="54D273E4" w14:textId="28B4C7B3" w:rsidR="00335BF5" w:rsidRPr="00335BF5" w:rsidRDefault="00335BF5" w:rsidP="00335BF5">
                    <w:pPr>
                      <w:spacing w:after="0"/>
                      <w:rPr>
                        <w:rFonts w:ascii="Open Sans" w:eastAsia="Open Sans" w:hAnsi="Open Sans" w:cs="Open Sans"/>
                        <w:noProof/>
                        <w:color w:val="0078D7"/>
                        <w:sz w:val="16"/>
                        <w:szCs w:val="16"/>
                      </w:rPr>
                    </w:pPr>
                    <w:r w:rsidRPr="00335BF5">
                      <w:rPr>
                        <w:rFonts w:ascii="Open Sans" w:eastAsia="Open Sans" w:hAnsi="Open Sans" w:cs="Open Sans"/>
                        <w:noProof/>
                        <w:color w:val="0078D7"/>
                        <w:sz w:val="16"/>
                        <w:szCs w:val="16"/>
                      </w:rPr>
                      <w:t>FE-Classification: General\Anyone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D3D2" w14:textId="77777777" w:rsidR="00AA1408" w:rsidRDefault="00AA1408" w:rsidP="00335BF5">
      <w:pPr>
        <w:spacing w:after="0" w:line="240" w:lineRule="auto"/>
      </w:pPr>
      <w:r>
        <w:separator/>
      </w:r>
    </w:p>
  </w:footnote>
  <w:footnote w:type="continuationSeparator" w:id="0">
    <w:p w14:paraId="1B49A24E" w14:textId="77777777" w:rsidR="00AA1408" w:rsidRDefault="00AA1408" w:rsidP="00335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649A"/>
    <w:multiLevelType w:val="multilevel"/>
    <w:tmpl w:val="5050A5C0"/>
    <w:lvl w:ilvl="0">
      <w:start w:val="1"/>
      <w:numFmt w:val="decimal"/>
      <w:lvlText w:val="%1."/>
      <w:lvlJc w:val="left"/>
      <w:pPr>
        <w:ind w:left="360" w:hanging="360"/>
      </w:pPr>
      <w:rPr>
        <w:rFonts w:hint="default"/>
        <w:b/>
      </w:rPr>
    </w:lvl>
    <w:lvl w:ilvl="1">
      <w:start w:val="1"/>
      <w:numFmt w:val="decimal"/>
      <w:lvlText w:val="%1.%2."/>
      <w:lvlJc w:val="left"/>
      <w:pPr>
        <w:ind w:left="1530" w:hanging="720"/>
      </w:pPr>
      <w:rPr>
        <w:rFonts w:hint="default"/>
        <w:b/>
      </w:rPr>
    </w:lvl>
    <w:lvl w:ilvl="2">
      <w:start w:val="1"/>
      <w:numFmt w:val="decimal"/>
      <w:lvlText w:val="%1.%2.%3."/>
      <w:lvlJc w:val="left"/>
      <w:pPr>
        <w:ind w:left="2340" w:hanging="720"/>
      </w:pPr>
      <w:rPr>
        <w:rFonts w:hint="default"/>
        <w:b/>
      </w:rPr>
    </w:lvl>
    <w:lvl w:ilvl="3">
      <w:start w:val="1"/>
      <w:numFmt w:val="decimal"/>
      <w:lvlText w:val="%1.%2.%3.%4."/>
      <w:lvlJc w:val="left"/>
      <w:pPr>
        <w:ind w:left="351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90" w:hanging="1440"/>
      </w:pPr>
      <w:rPr>
        <w:rFonts w:hint="default"/>
        <w:b/>
      </w:rPr>
    </w:lvl>
    <w:lvl w:ilvl="6">
      <w:start w:val="1"/>
      <w:numFmt w:val="decimal"/>
      <w:lvlText w:val="%1.%2.%3.%4.%5.%6.%7."/>
      <w:lvlJc w:val="left"/>
      <w:pPr>
        <w:ind w:left="6300" w:hanging="1440"/>
      </w:pPr>
      <w:rPr>
        <w:rFonts w:hint="default"/>
        <w:b/>
      </w:rPr>
    </w:lvl>
    <w:lvl w:ilvl="7">
      <w:start w:val="1"/>
      <w:numFmt w:val="decimal"/>
      <w:lvlText w:val="%1.%2.%3.%4.%5.%6.%7.%8."/>
      <w:lvlJc w:val="left"/>
      <w:pPr>
        <w:ind w:left="7470" w:hanging="1800"/>
      </w:pPr>
      <w:rPr>
        <w:rFonts w:hint="default"/>
        <w:b/>
      </w:rPr>
    </w:lvl>
    <w:lvl w:ilvl="8">
      <w:start w:val="1"/>
      <w:numFmt w:val="decimal"/>
      <w:lvlText w:val="%1.%2.%3.%4.%5.%6.%7.%8.%9."/>
      <w:lvlJc w:val="left"/>
      <w:pPr>
        <w:ind w:left="8640" w:hanging="2160"/>
      </w:pPr>
      <w:rPr>
        <w:rFonts w:hint="default"/>
        <w:b/>
      </w:rPr>
    </w:lvl>
  </w:abstractNum>
  <w:abstractNum w:abstractNumId="1" w15:restartNumberingAfterBreak="0">
    <w:nsid w:val="2BB16201"/>
    <w:multiLevelType w:val="multilevel"/>
    <w:tmpl w:val="EA22A62C"/>
    <w:lvl w:ilvl="0">
      <w:start w:val="1"/>
      <w:numFmt w:val="decimal"/>
      <w:lvlText w:val="%1."/>
      <w:lvlJc w:val="left"/>
      <w:pPr>
        <w:ind w:left="7200" w:hanging="360"/>
      </w:pPr>
      <w:rPr>
        <w:b/>
      </w:rPr>
    </w:lvl>
    <w:lvl w:ilvl="1">
      <w:start w:val="1"/>
      <w:numFmt w:val="decimal"/>
      <w:isLgl/>
      <w:lvlText w:val="%1.%2."/>
      <w:lvlJc w:val="left"/>
      <w:pPr>
        <w:ind w:left="1800" w:hanging="900"/>
      </w:pPr>
      <w:rPr>
        <w:rFonts w:cs="Arial Unicode MS" w:hint="default"/>
        <w:b w:val="0"/>
        <w:color w:val="000000"/>
      </w:rPr>
    </w:lvl>
    <w:lvl w:ilvl="2">
      <w:start w:val="1"/>
      <w:numFmt w:val="decimal"/>
      <w:isLgl/>
      <w:lvlText w:val="%1.%2.%3."/>
      <w:lvlJc w:val="left"/>
      <w:pPr>
        <w:ind w:left="1260" w:hanging="900"/>
      </w:pPr>
      <w:rPr>
        <w:rFonts w:cs="Arial Unicode MS" w:hint="default"/>
        <w:b w:val="0"/>
        <w:color w:val="000000"/>
      </w:rPr>
    </w:lvl>
    <w:lvl w:ilvl="3">
      <w:start w:val="1"/>
      <w:numFmt w:val="decimal"/>
      <w:isLgl/>
      <w:lvlText w:val="%1.%2.%3.%4."/>
      <w:lvlJc w:val="left"/>
      <w:pPr>
        <w:ind w:left="1440" w:hanging="1080"/>
      </w:pPr>
      <w:rPr>
        <w:rFonts w:cs="Arial Unicode MS" w:hint="default"/>
        <w:color w:val="000000"/>
      </w:rPr>
    </w:lvl>
    <w:lvl w:ilvl="4">
      <w:start w:val="1"/>
      <w:numFmt w:val="decimal"/>
      <w:isLgl/>
      <w:lvlText w:val="%1.%2.%3.%4.%5."/>
      <w:lvlJc w:val="left"/>
      <w:pPr>
        <w:ind w:left="1440" w:hanging="1080"/>
      </w:pPr>
      <w:rPr>
        <w:rFonts w:cs="Arial Unicode MS" w:hint="default"/>
        <w:color w:val="000000"/>
      </w:rPr>
    </w:lvl>
    <w:lvl w:ilvl="5">
      <w:start w:val="1"/>
      <w:numFmt w:val="decimal"/>
      <w:isLgl/>
      <w:lvlText w:val="%1.%2.%3.%4.%5.%6."/>
      <w:lvlJc w:val="left"/>
      <w:pPr>
        <w:ind w:left="1800" w:hanging="1440"/>
      </w:pPr>
      <w:rPr>
        <w:rFonts w:cs="Arial Unicode MS" w:hint="default"/>
        <w:color w:val="000000"/>
      </w:rPr>
    </w:lvl>
    <w:lvl w:ilvl="6">
      <w:start w:val="1"/>
      <w:numFmt w:val="decimal"/>
      <w:isLgl/>
      <w:lvlText w:val="%1.%2.%3.%4.%5.%6.%7."/>
      <w:lvlJc w:val="left"/>
      <w:pPr>
        <w:ind w:left="1800" w:hanging="1440"/>
      </w:pPr>
      <w:rPr>
        <w:rFonts w:cs="Arial Unicode MS" w:hint="default"/>
        <w:color w:val="000000"/>
      </w:rPr>
    </w:lvl>
    <w:lvl w:ilvl="7">
      <w:start w:val="1"/>
      <w:numFmt w:val="decimal"/>
      <w:isLgl/>
      <w:lvlText w:val="%1.%2.%3.%4.%5.%6.%7.%8."/>
      <w:lvlJc w:val="left"/>
      <w:pPr>
        <w:ind w:left="2160" w:hanging="1800"/>
      </w:pPr>
      <w:rPr>
        <w:rFonts w:cs="Arial Unicode MS" w:hint="default"/>
        <w:color w:val="000000"/>
      </w:rPr>
    </w:lvl>
    <w:lvl w:ilvl="8">
      <w:start w:val="1"/>
      <w:numFmt w:val="decimal"/>
      <w:isLgl/>
      <w:lvlText w:val="%1.%2.%3.%4.%5.%6.%7.%8.%9."/>
      <w:lvlJc w:val="left"/>
      <w:pPr>
        <w:ind w:left="2160" w:hanging="1800"/>
      </w:pPr>
      <w:rPr>
        <w:rFonts w:cs="Arial Unicode MS" w:hint="default"/>
        <w:color w:val="000000"/>
      </w:rPr>
    </w:lvl>
  </w:abstractNum>
  <w:abstractNum w:abstractNumId="2" w15:restartNumberingAfterBreak="0">
    <w:nsid w:val="4B941FBE"/>
    <w:multiLevelType w:val="multilevel"/>
    <w:tmpl w:val="BC00C5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6857AA"/>
    <w:multiLevelType w:val="multilevel"/>
    <w:tmpl w:val="EA22A62C"/>
    <w:lvl w:ilvl="0">
      <w:start w:val="1"/>
      <w:numFmt w:val="decimal"/>
      <w:lvlText w:val="%1."/>
      <w:lvlJc w:val="left"/>
      <w:pPr>
        <w:ind w:left="7200" w:hanging="360"/>
      </w:pPr>
      <w:rPr>
        <w:b/>
      </w:rPr>
    </w:lvl>
    <w:lvl w:ilvl="1">
      <w:start w:val="1"/>
      <w:numFmt w:val="decimal"/>
      <w:isLgl/>
      <w:lvlText w:val="%1.%2."/>
      <w:lvlJc w:val="left"/>
      <w:pPr>
        <w:ind w:left="1800" w:hanging="900"/>
      </w:pPr>
      <w:rPr>
        <w:rFonts w:cs="Arial Unicode MS" w:hint="default"/>
        <w:b w:val="0"/>
        <w:color w:val="000000"/>
      </w:rPr>
    </w:lvl>
    <w:lvl w:ilvl="2">
      <w:start w:val="1"/>
      <w:numFmt w:val="decimal"/>
      <w:isLgl/>
      <w:lvlText w:val="%1.%2.%3."/>
      <w:lvlJc w:val="left"/>
      <w:pPr>
        <w:ind w:left="1260" w:hanging="900"/>
      </w:pPr>
      <w:rPr>
        <w:rFonts w:cs="Arial Unicode MS" w:hint="default"/>
        <w:b w:val="0"/>
        <w:color w:val="000000"/>
      </w:rPr>
    </w:lvl>
    <w:lvl w:ilvl="3">
      <w:start w:val="1"/>
      <w:numFmt w:val="decimal"/>
      <w:isLgl/>
      <w:lvlText w:val="%1.%2.%3.%4."/>
      <w:lvlJc w:val="left"/>
      <w:pPr>
        <w:ind w:left="1440" w:hanging="1080"/>
      </w:pPr>
      <w:rPr>
        <w:rFonts w:cs="Arial Unicode MS" w:hint="default"/>
        <w:color w:val="000000"/>
      </w:rPr>
    </w:lvl>
    <w:lvl w:ilvl="4">
      <w:start w:val="1"/>
      <w:numFmt w:val="decimal"/>
      <w:isLgl/>
      <w:lvlText w:val="%1.%2.%3.%4.%5."/>
      <w:lvlJc w:val="left"/>
      <w:pPr>
        <w:ind w:left="1440" w:hanging="1080"/>
      </w:pPr>
      <w:rPr>
        <w:rFonts w:cs="Arial Unicode MS" w:hint="default"/>
        <w:color w:val="000000"/>
      </w:rPr>
    </w:lvl>
    <w:lvl w:ilvl="5">
      <w:start w:val="1"/>
      <w:numFmt w:val="decimal"/>
      <w:isLgl/>
      <w:lvlText w:val="%1.%2.%3.%4.%5.%6."/>
      <w:lvlJc w:val="left"/>
      <w:pPr>
        <w:ind w:left="1800" w:hanging="1440"/>
      </w:pPr>
      <w:rPr>
        <w:rFonts w:cs="Arial Unicode MS" w:hint="default"/>
        <w:color w:val="000000"/>
      </w:rPr>
    </w:lvl>
    <w:lvl w:ilvl="6">
      <w:start w:val="1"/>
      <w:numFmt w:val="decimal"/>
      <w:isLgl/>
      <w:lvlText w:val="%1.%2.%3.%4.%5.%6.%7."/>
      <w:lvlJc w:val="left"/>
      <w:pPr>
        <w:ind w:left="1800" w:hanging="1440"/>
      </w:pPr>
      <w:rPr>
        <w:rFonts w:cs="Arial Unicode MS" w:hint="default"/>
        <w:color w:val="000000"/>
      </w:rPr>
    </w:lvl>
    <w:lvl w:ilvl="7">
      <w:start w:val="1"/>
      <w:numFmt w:val="decimal"/>
      <w:isLgl/>
      <w:lvlText w:val="%1.%2.%3.%4.%5.%6.%7.%8."/>
      <w:lvlJc w:val="left"/>
      <w:pPr>
        <w:ind w:left="2160" w:hanging="1800"/>
      </w:pPr>
      <w:rPr>
        <w:rFonts w:cs="Arial Unicode MS" w:hint="default"/>
        <w:color w:val="000000"/>
      </w:rPr>
    </w:lvl>
    <w:lvl w:ilvl="8">
      <w:start w:val="1"/>
      <w:numFmt w:val="decimal"/>
      <w:isLgl/>
      <w:lvlText w:val="%1.%2.%3.%4.%5.%6.%7.%8.%9."/>
      <w:lvlJc w:val="left"/>
      <w:pPr>
        <w:ind w:left="2160" w:hanging="1800"/>
      </w:pPr>
      <w:rPr>
        <w:rFonts w:cs="Arial Unicode MS" w:hint="default"/>
        <w:color w:val="000000"/>
      </w:rPr>
    </w:lvl>
  </w:abstractNum>
  <w:abstractNum w:abstractNumId="4" w15:restartNumberingAfterBreak="0">
    <w:nsid w:val="5A180471"/>
    <w:multiLevelType w:val="multilevel"/>
    <w:tmpl w:val="A9C8F73E"/>
    <w:lvl w:ilvl="0">
      <w:start w:val="1"/>
      <w:numFmt w:val="decimal"/>
      <w:lvlText w:val="%1."/>
      <w:lvlJc w:val="left"/>
      <w:pPr>
        <w:ind w:left="360" w:hanging="360"/>
      </w:pPr>
      <w:rPr>
        <w:rFonts w:hint="default"/>
        <w:b/>
      </w:rPr>
    </w:lvl>
    <w:lvl w:ilvl="1">
      <w:start w:val="1"/>
      <w:numFmt w:val="decimal"/>
      <w:lvlText w:val="%1.%2."/>
      <w:lvlJc w:val="left"/>
      <w:pPr>
        <w:ind w:left="1530" w:hanging="720"/>
      </w:pPr>
      <w:rPr>
        <w:rFonts w:ascii="Georgia" w:hAnsi="Georgia" w:hint="default"/>
        <w:b/>
      </w:rPr>
    </w:lvl>
    <w:lvl w:ilvl="2">
      <w:start w:val="1"/>
      <w:numFmt w:val="decimal"/>
      <w:lvlText w:val="%1.%2.%3."/>
      <w:lvlJc w:val="left"/>
      <w:pPr>
        <w:ind w:left="2340" w:hanging="720"/>
      </w:pPr>
      <w:rPr>
        <w:rFonts w:hint="default"/>
        <w:b/>
      </w:rPr>
    </w:lvl>
    <w:lvl w:ilvl="3">
      <w:start w:val="1"/>
      <w:numFmt w:val="decimal"/>
      <w:lvlText w:val="%1.%2.%3.%4."/>
      <w:lvlJc w:val="left"/>
      <w:pPr>
        <w:ind w:left="351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90" w:hanging="1440"/>
      </w:pPr>
      <w:rPr>
        <w:rFonts w:hint="default"/>
        <w:b/>
      </w:rPr>
    </w:lvl>
    <w:lvl w:ilvl="6">
      <w:start w:val="1"/>
      <w:numFmt w:val="decimal"/>
      <w:lvlText w:val="%1.%2.%3.%4.%5.%6.%7."/>
      <w:lvlJc w:val="left"/>
      <w:pPr>
        <w:ind w:left="6300" w:hanging="1440"/>
      </w:pPr>
      <w:rPr>
        <w:rFonts w:hint="default"/>
        <w:b/>
      </w:rPr>
    </w:lvl>
    <w:lvl w:ilvl="7">
      <w:start w:val="1"/>
      <w:numFmt w:val="decimal"/>
      <w:lvlText w:val="%1.%2.%3.%4.%5.%6.%7.%8."/>
      <w:lvlJc w:val="left"/>
      <w:pPr>
        <w:ind w:left="7470" w:hanging="1800"/>
      </w:pPr>
      <w:rPr>
        <w:rFonts w:hint="default"/>
        <w:b/>
      </w:rPr>
    </w:lvl>
    <w:lvl w:ilvl="8">
      <w:start w:val="1"/>
      <w:numFmt w:val="decimal"/>
      <w:lvlText w:val="%1.%2.%3.%4.%5.%6.%7.%8.%9."/>
      <w:lvlJc w:val="left"/>
      <w:pPr>
        <w:ind w:left="8640" w:hanging="2160"/>
      </w:pPr>
      <w:rPr>
        <w:rFonts w:hint="default"/>
        <w:b/>
      </w:rPr>
    </w:lvl>
  </w:abstractNum>
  <w:abstractNum w:abstractNumId="5" w15:restartNumberingAfterBreak="0">
    <w:nsid w:val="63917C23"/>
    <w:multiLevelType w:val="hybridMultilevel"/>
    <w:tmpl w:val="2D82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861CB"/>
    <w:multiLevelType w:val="hybridMultilevel"/>
    <w:tmpl w:val="0F86CADC"/>
    <w:lvl w:ilvl="0" w:tplc="F98ACFF8">
      <w:numFmt w:val="bullet"/>
      <w:lvlText w:val="-"/>
      <w:lvlJc w:val="left"/>
      <w:pPr>
        <w:ind w:left="720" w:hanging="360"/>
      </w:pPr>
      <w:rPr>
        <w:rFonts w:ascii="Georgia" w:eastAsia="Arial Unicode MS" w:hAnsi="Georgia" w:cstheme="majorHAnsi"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403655">
    <w:abstractNumId w:val="5"/>
  </w:num>
  <w:num w:numId="2" w16cid:durableId="20127847">
    <w:abstractNumId w:val="2"/>
  </w:num>
  <w:num w:numId="3" w16cid:durableId="886144974">
    <w:abstractNumId w:val="0"/>
  </w:num>
  <w:num w:numId="4" w16cid:durableId="471681102">
    <w:abstractNumId w:val="6"/>
  </w:num>
  <w:num w:numId="5" w16cid:durableId="253318427">
    <w:abstractNumId w:val="4"/>
  </w:num>
  <w:num w:numId="6" w16cid:durableId="1738934500">
    <w:abstractNumId w:val="3"/>
  </w:num>
  <w:num w:numId="7" w16cid:durableId="105561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D6"/>
    <w:rsid w:val="000A46E9"/>
    <w:rsid w:val="000E02BA"/>
    <w:rsid w:val="001156EF"/>
    <w:rsid w:val="00121051"/>
    <w:rsid w:val="00134359"/>
    <w:rsid w:val="00170A10"/>
    <w:rsid w:val="0019614E"/>
    <w:rsid w:val="001D0829"/>
    <w:rsid w:val="0029562A"/>
    <w:rsid w:val="002B1EE8"/>
    <w:rsid w:val="002D324D"/>
    <w:rsid w:val="00335BF5"/>
    <w:rsid w:val="00387781"/>
    <w:rsid w:val="003E1783"/>
    <w:rsid w:val="00423615"/>
    <w:rsid w:val="00461471"/>
    <w:rsid w:val="00465004"/>
    <w:rsid w:val="00496461"/>
    <w:rsid w:val="004E4A37"/>
    <w:rsid w:val="00507D59"/>
    <w:rsid w:val="00531CC7"/>
    <w:rsid w:val="00533291"/>
    <w:rsid w:val="00575B8F"/>
    <w:rsid w:val="005B5E2F"/>
    <w:rsid w:val="005D38D5"/>
    <w:rsid w:val="005E4AD2"/>
    <w:rsid w:val="00620B93"/>
    <w:rsid w:val="00662E0B"/>
    <w:rsid w:val="006D78BF"/>
    <w:rsid w:val="006F33BE"/>
    <w:rsid w:val="007501E6"/>
    <w:rsid w:val="00776972"/>
    <w:rsid w:val="00781273"/>
    <w:rsid w:val="007A5342"/>
    <w:rsid w:val="008163CB"/>
    <w:rsid w:val="00876CD6"/>
    <w:rsid w:val="00935B79"/>
    <w:rsid w:val="00972F19"/>
    <w:rsid w:val="009A0293"/>
    <w:rsid w:val="009B7601"/>
    <w:rsid w:val="00A969FA"/>
    <w:rsid w:val="00AA1408"/>
    <w:rsid w:val="00B20FEA"/>
    <w:rsid w:val="00B73179"/>
    <w:rsid w:val="00C25914"/>
    <w:rsid w:val="00CC0B09"/>
    <w:rsid w:val="00CC6563"/>
    <w:rsid w:val="00CD06CD"/>
    <w:rsid w:val="00D86C3D"/>
    <w:rsid w:val="00DB706D"/>
    <w:rsid w:val="00E07305"/>
    <w:rsid w:val="00E62DDB"/>
    <w:rsid w:val="00ED06D5"/>
    <w:rsid w:val="00ED2FFB"/>
    <w:rsid w:val="00F17C05"/>
    <w:rsid w:val="00F31BC6"/>
    <w:rsid w:val="00FD0033"/>
    <w:rsid w:val="07A8CE1E"/>
    <w:rsid w:val="0C9DBDDF"/>
    <w:rsid w:val="1EB4F921"/>
    <w:rsid w:val="23D75EB5"/>
    <w:rsid w:val="23EB68AA"/>
    <w:rsid w:val="2B793262"/>
    <w:rsid w:val="34043D6D"/>
    <w:rsid w:val="3DC39DE7"/>
    <w:rsid w:val="47FF40EC"/>
    <w:rsid w:val="4904EC0F"/>
    <w:rsid w:val="4C7BD420"/>
    <w:rsid w:val="55CFED16"/>
    <w:rsid w:val="586ED20B"/>
    <w:rsid w:val="5C081B10"/>
    <w:rsid w:val="5CA638A8"/>
    <w:rsid w:val="5D340F80"/>
    <w:rsid w:val="6211BE25"/>
    <w:rsid w:val="64F6F774"/>
    <w:rsid w:val="74B278C8"/>
    <w:rsid w:val="7BF0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E854"/>
  <w15:chartTrackingRefBased/>
  <w15:docId w15:val="{0FA81EC1-1EC9-4014-A576-6224767A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CD6"/>
    <w:rPr>
      <w:rFonts w:eastAsiaTheme="majorEastAsia" w:cstheme="majorBidi"/>
      <w:color w:val="272727" w:themeColor="text1" w:themeTint="D8"/>
    </w:rPr>
  </w:style>
  <w:style w:type="paragraph" w:styleId="Title">
    <w:name w:val="Title"/>
    <w:basedOn w:val="Normal"/>
    <w:next w:val="Normal"/>
    <w:link w:val="TitleChar"/>
    <w:uiPriority w:val="10"/>
    <w:qFormat/>
    <w:rsid w:val="00876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CD6"/>
    <w:pPr>
      <w:spacing w:before="160"/>
      <w:jc w:val="center"/>
    </w:pPr>
    <w:rPr>
      <w:i/>
      <w:iCs/>
      <w:color w:val="404040" w:themeColor="text1" w:themeTint="BF"/>
    </w:rPr>
  </w:style>
  <w:style w:type="character" w:customStyle="1" w:styleId="QuoteChar">
    <w:name w:val="Quote Char"/>
    <w:basedOn w:val="DefaultParagraphFont"/>
    <w:link w:val="Quote"/>
    <w:uiPriority w:val="29"/>
    <w:rsid w:val="00876CD6"/>
    <w:rPr>
      <w:i/>
      <w:iCs/>
      <w:color w:val="404040" w:themeColor="text1" w:themeTint="BF"/>
    </w:rPr>
  </w:style>
  <w:style w:type="paragraph" w:styleId="ListParagraph">
    <w:name w:val="List Paragraph"/>
    <w:basedOn w:val="Normal"/>
    <w:uiPriority w:val="34"/>
    <w:qFormat/>
    <w:rsid w:val="00876CD6"/>
    <w:pPr>
      <w:ind w:left="720"/>
      <w:contextualSpacing/>
    </w:pPr>
  </w:style>
  <w:style w:type="character" w:styleId="IntenseEmphasis">
    <w:name w:val="Intense Emphasis"/>
    <w:basedOn w:val="DefaultParagraphFont"/>
    <w:uiPriority w:val="21"/>
    <w:qFormat/>
    <w:rsid w:val="00876CD6"/>
    <w:rPr>
      <w:i/>
      <w:iCs/>
      <w:color w:val="0F4761" w:themeColor="accent1" w:themeShade="BF"/>
    </w:rPr>
  </w:style>
  <w:style w:type="paragraph" w:styleId="IntenseQuote">
    <w:name w:val="Intense Quote"/>
    <w:basedOn w:val="Normal"/>
    <w:next w:val="Normal"/>
    <w:link w:val="IntenseQuoteChar"/>
    <w:uiPriority w:val="30"/>
    <w:qFormat/>
    <w:rsid w:val="00876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CD6"/>
    <w:rPr>
      <w:i/>
      <w:iCs/>
      <w:color w:val="0F4761" w:themeColor="accent1" w:themeShade="BF"/>
    </w:rPr>
  </w:style>
  <w:style w:type="character" w:styleId="IntenseReference">
    <w:name w:val="Intense Reference"/>
    <w:basedOn w:val="DefaultParagraphFont"/>
    <w:uiPriority w:val="32"/>
    <w:qFormat/>
    <w:rsid w:val="00876CD6"/>
    <w:rPr>
      <w:b/>
      <w:bCs/>
      <w:smallCaps/>
      <w:color w:val="0F4761" w:themeColor="accent1" w:themeShade="BF"/>
      <w:spacing w:val="5"/>
    </w:rPr>
  </w:style>
  <w:style w:type="paragraph" w:styleId="Footer">
    <w:name w:val="footer"/>
    <w:basedOn w:val="Normal"/>
    <w:link w:val="FooterChar"/>
    <w:uiPriority w:val="99"/>
    <w:unhideWhenUsed/>
    <w:rsid w:val="00335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BF5"/>
  </w:style>
  <w:style w:type="character" w:styleId="Hyperlink">
    <w:name w:val="Hyperlink"/>
    <w:basedOn w:val="DefaultParagraphFont"/>
    <w:uiPriority w:val="99"/>
    <w:unhideWhenUsed/>
    <w:rsid w:val="00E07305"/>
    <w:rPr>
      <w:color w:val="467886" w:themeColor="hyperlink"/>
      <w:u w:val="single"/>
    </w:rPr>
  </w:style>
  <w:style w:type="character" w:styleId="UnresolvedMention">
    <w:name w:val="Unresolved Mention"/>
    <w:basedOn w:val="DefaultParagraphFont"/>
    <w:uiPriority w:val="99"/>
    <w:semiHidden/>
    <w:unhideWhenUsed/>
    <w:rsid w:val="00E07305"/>
    <w:rPr>
      <w:color w:val="605E5C"/>
      <w:shd w:val="clear" w:color="auto" w:fill="E1DFDD"/>
    </w:rPr>
  </w:style>
  <w:style w:type="character" w:styleId="CommentReference">
    <w:name w:val="annotation reference"/>
    <w:basedOn w:val="DefaultParagraphFont"/>
    <w:uiPriority w:val="99"/>
    <w:semiHidden/>
    <w:unhideWhenUsed/>
    <w:rsid w:val="00496461"/>
    <w:rPr>
      <w:sz w:val="16"/>
      <w:szCs w:val="16"/>
    </w:rPr>
  </w:style>
  <w:style w:type="paragraph" w:styleId="CommentText">
    <w:name w:val="annotation text"/>
    <w:basedOn w:val="Normal"/>
    <w:link w:val="CommentTextChar"/>
    <w:uiPriority w:val="99"/>
    <w:unhideWhenUsed/>
    <w:rsid w:val="00496461"/>
    <w:pPr>
      <w:spacing w:line="240" w:lineRule="auto"/>
    </w:pPr>
    <w:rPr>
      <w:sz w:val="20"/>
      <w:szCs w:val="20"/>
    </w:rPr>
  </w:style>
  <w:style w:type="character" w:customStyle="1" w:styleId="CommentTextChar">
    <w:name w:val="Comment Text Char"/>
    <w:basedOn w:val="DefaultParagraphFont"/>
    <w:link w:val="CommentText"/>
    <w:uiPriority w:val="99"/>
    <w:rsid w:val="00496461"/>
    <w:rPr>
      <w:sz w:val="20"/>
      <w:szCs w:val="20"/>
    </w:rPr>
  </w:style>
  <w:style w:type="paragraph" w:styleId="CommentSubject">
    <w:name w:val="annotation subject"/>
    <w:basedOn w:val="CommentText"/>
    <w:next w:val="CommentText"/>
    <w:link w:val="CommentSubjectChar"/>
    <w:uiPriority w:val="99"/>
    <w:semiHidden/>
    <w:unhideWhenUsed/>
    <w:rsid w:val="00496461"/>
    <w:rPr>
      <w:b/>
      <w:bCs/>
    </w:rPr>
  </w:style>
  <w:style w:type="character" w:customStyle="1" w:styleId="CommentSubjectChar">
    <w:name w:val="Comment Subject Char"/>
    <w:basedOn w:val="CommentTextChar"/>
    <w:link w:val="CommentSubject"/>
    <w:uiPriority w:val="99"/>
    <w:semiHidden/>
    <w:rsid w:val="00496461"/>
    <w:rPr>
      <w:b/>
      <w:bCs/>
      <w:sz w:val="20"/>
      <w:szCs w:val="20"/>
    </w:rPr>
  </w:style>
  <w:style w:type="paragraph" w:styleId="Header">
    <w:name w:val="header"/>
    <w:basedOn w:val="Normal"/>
    <w:link w:val="HeaderChar"/>
    <w:uiPriority w:val="99"/>
    <w:semiHidden/>
    <w:unhideWhenUsed/>
    <w:rsid w:val="00C259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914"/>
  </w:style>
  <w:style w:type="paragraph" w:styleId="Revision">
    <w:name w:val="Revision"/>
    <w:hidden/>
    <w:uiPriority w:val="99"/>
    <w:semiHidden/>
    <w:rsid w:val="006F3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ejkart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6900</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Vellak</dc:creator>
  <cp:keywords/>
  <dc:description/>
  <cp:lastModifiedBy>Maigi Kalluste</cp:lastModifiedBy>
  <cp:revision>2</cp:revision>
  <dcterms:created xsi:type="dcterms:W3CDTF">2026-02-10T13:55:00Z</dcterms:created>
  <dcterms:modified xsi:type="dcterms:W3CDTF">2026-02-10T13:55:00Z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40c80808,10d6ffbe,3ed0e148</vt:lpwstr>
  </property>
  <property fmtid="{D5CDD505-2E9C-101B-9397-08002B2CF9AE}" pid="3" name="ClassificationContentMarkingFooterFontProps">
    <vt:lpwstr>#0078d7,8,Open Sans</vt:lpwstr>
  </property>
  <property fmtid="{D5CDD505-2E9C-101B-9397-08002B2CF9AE}" pid="4" name="ClassificationContentMarkingFooterText">
    <vt:lpwstr>FE-Classification: General\Anyone</vt:lpwstr>
  </property>
  <property fmtid="{D5CDD505-2E9C-101B-9397-08002B2CF9AE}" pid="5" name="MSIP_Label_a36411b6-c86b-474d-9f28-a9a79a66becf_Enabled">
    <vt:lpwstr>true</vt:lpwstr>
  </property>
  <property fmtid="{D5CDD505-2E9C-101B-9397-08002B2CF9AE}" pid="6" name="MSIP_Label_a36411b6-c86b-474d-9f28-a9a79a66becf_SetDate">
    <vt:lpwstr>2024-08-06T06:31:28Z</vt:lpwstr>
  </property>
  <property fmtid="{D5CDD505-2E9C-101B-9397-08002B2CF9AE}" pid="7" name="MSIP_Label_a36411b6-c86b-474d-9f28-a9a79a66becf_Method">
    <vt:lpwstr>Privileged</vt:lpwstr>
  </property>
  <property fmtid="{D5CDD505-2E9C-101B-9397-08002B2CF9AE}" pid="8" name="MSIP_Label_a36411b6-c86b-474d-9f28-a9a79a66becf_Name">
    <vt:lpwstr>a36411b6-c86b-474d-9f28-a9a79a66becf</vt:lpwstr>
  </property>
  <property fmtid="{D5CDD505-2E9C-101B-9397-08002B2CF9AE}" pid="9" name="MSIP_Label_a36411b6-c86b-474d-9f28-a9a79a66becf_SiteId">
    <vt:lpwstr>5a8ffcb6-75af-440e-a00a-8abb35673ff9</vt:lpwstr>
  </property>
  <property fmtid="{D5CDD505-2E9C-101B-9397-08002B2CF9AE}" pid="10" name="MSIP_Label_a36411b6-c86b-474d-9f28-a9a79a66becf_ActionId">
    <vt:lpwstr>6d7c4a2d-335c-4b91-aa4b-3471ec7f5c59</vt:lpwstr>
  </property>
  <property fmtid="{D5CDD505-2E9C-101B-9397-08002B2CF9AE}" pid="11" name="MSIP_Label_a36411b6-c86b-474d-9f28-a9a79a66becf_ContentBits">
    <vt:lpwstr>2</vt:lpwstr>
  </property>
</Properties>
</file>